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7ACF5" w14:textId="7BB2FE3B" w:rsidR="00DC4DDD" w:rsidRDefault="00DC4DDD" w:rsidP="00DC4DDD">
      <w:pPr>
        <w:spacing w:after="0" w:line="271" w:lineRule="auto"/>
        <w:ind w:left="-284" w:right="13" w:firstLine="27"/>
        <w:jc w:val="center"/>
        <w:rPr>
          <w:rFonts w:ascii="Times New Roman" w:eastAsia="Times New Roman" w:hAnsi="Times New Roman" w:cs="Times New Roman"/>
          <w:b/>
          <w:color w:val="000000"/>
          <w:sz w:val="24"/>
          <w:szCs w:val="24"/>
          <w:lang w:eastAsia="ru-RU"/>
        </w:rPr>
      </w:pPr>
      <w:r w:rsidRPr="003719BA">
        <w:rPr>
          <w:noProof/>
        </w:rPr>
        <w:drawing>
          <wp:inline distT="0" distB="0" distL="0" distR="0" wp14:anchorId="1CD0055D" wp14:editId="7682D353">
            <wp:extent cx="6663055" cy="9000777"/>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70466" cy="9010788"/>
                    </a:xfrm>
                    <a:prstGeom prst="rect">
                      <a:avLst/>
                    </a:prstGeom>
                    <a:noFill/>
                    <a:ln>
                      <a:noFill/>
                    </a:ln>
                  </pic:spPr>
                </pic:pic>
              </a:graphicData>
            </a:graphic>
          </wp:inline>
        </w:drawing>
      </w:r>
    </w:p>
    <w:p w14:paraId="4960778A" w14:textId="77777777" w:rsidR="00DC4DDD" w:rsidRDefault="00DC4DDD" w:rsidP="004734B5">
      <w:pPr>
        <w:spacing w:after="0" w:line="271" w:lineRule="auto"/>
        <w:ind w:left="115" w:right="13" w:firstLine="559"/>
        <w:jc w:val="center"/>
        <w:rPr>
          <w:rFonts w:ascii="Times New Roman" w:eastAsia="Times New Roman" w:hAnsi="Times New Roman" w:cs="Times New Roman"/>
          <w:b/>
          <w:color w:val="000000"/>
          <w:sz w:val="24"/>
          <w:szCs w:val="24"/>
          <w:lang w:eastAsia="ru-RU"/>
        </w:rPr>
      </w:pPr>
    </w:p>
    <w:p w14:paraId="09FA78A0" w14:textId="67C345FA" w:rsidR="004734B5" w:rsidRPr="004734B5" w:rsidRDefault="004734B5" w:rsidP="004734B5">
      <w:pPr>
        <w:spacing w:after="0" w:line="271" w:lineRule="auto"/>
        <w:ind w:left="115" w:right="13" w:firstLine="559"/>
        <w:jc w:val="center"/>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lastRenderedPageBreak/>
        <w:t>Рабочая программа по учебному предмету</w:t>
      </w:r>
    </w:p>
    <w:p w14:paraId="68F24A9E" w14:textId="77777777" w:rsidR="004734B5" w:rsidRPr="004734B5" w:rsidRDefault="004734B5" w:rsidP="004734B5">
      <w:pPr>
        <w:spacing w:after="0" w:line="271" w:lineRule="auto"/>
        <w:ind w:left="115" w:right="13" w:firstLine="559"/>
        <w:jc w:val="center"/>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«Математика» (базовый уровень)</w:t>
      </w:r>
    </w:p>
    <w:p w14:paraId="32258DF4" w14:textId="77777777" w:rsidR="004734B5" w:rsidRPr="004734B5" w:rsidRDefault="004734B5" w:rsidP="004734B5">
      <w:pPr>
        <w:keepNext/>
        <w:keepLines/>
        <w:spacing w:after="4"/>
        <w:ind w:left="125"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ПОЯСНИТЕЛЬНАЯ ЗАПИСКА</w:t>
      </w:r>
    </w:p>
    <w:p w14:paraId="65C39B76" w14:textId="77777777" w:rsidR="004734B5" w:rsidRPr="004734B5" w:rsidRDefault="004734B5" w:rsidP="004734B5">
      <w:pPr>
        <w:spacing w:after="0"/>
        <w:ind w:left="104" w:right="-62"/>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1C2FE532"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Программа по математике на уровне среднего общего образования разработана на основе ФГОС СОО с учётом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обеспечивает овладение ключевыми компетенциями, составляющими основу для </w:t>
      </w:r>
      <w:proofErr w:type="gramStart"/>
      <w:r w:rsidRPr="004734B5">
        <w:rPr>
          <w:rFonts w:ascii="Times New Roman" w:eastAsia="Times New Roman" w:hAnsi="Times New Roman" w:cs="Times New Roman"/>
          <w:color w:val="000000"/>
          <w:sz w:val="24"/>
          <w:szCs w:val="24"/>
          <w:lang w:eastAsia="ru-RU"/>
        </w:rPr>
        <w:t>саморазвития  и</w:t>
      </w:r>
      <w:proofErr w:type="gramEnd"/>
      <w:r w:rsidRPr="004734B5">
        <w:rPr>
          <w:rFonts w:ascii="Times New Roman" w:eastAsia="Times New Roman" w:hAnsi="Times New Roman" w:cs="Times New Roman"/>
          <w:color w:val="000000"/>
          <w:sz w:val="24"/>
          <w:szCs w:val="24"/>
          <w:lang w:eastAsia="ru-RU"/>
        </w:rPr>
        <w:t xml:space="preserve"> непрерывного образования, целостность общекультурного, личностного и познавательного развития личности обучающихся.  </w:t>
      </w:r>
    </w:p>
    <w:p w14:paraId="74787525"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программе по математике учтены идеи и положения Концепции развития математического образования в Российской Федерации. В соответствии с названием концепции, математическое образование должно, в частности, предоставлять каждому обучающемуся возможность достижения уровня математических знаний, необходимого для дальнейшей успешной жизни в обществе. Именно на решение этой задачи нацелена программа по математике базового уровня. </w:t>
      </w:r>
    </w:p>
    <w:p w14:paraId="4C32FF4E"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в жизни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специальностей, </w:t>
      </w:r>
      <w:proofErr w:type="gramStart"/>
      <w:r w:rsidRPr="004734B5">
        <w:rPr>
          <w:rFonts w:ascii="Times New Roman" w:eastAsia="Times New Roman" w:hAnsi="Times New Roman" w:cs="Times New Roman"/>
          <w:color w:val="000000"/>
          <w:sz w:val="24"/>
          <w:szCs w:val="24"/>
          <w:lang w:eastAsia="ru-RU"/>
        </w:rPr>
        <w:t>связанных  с</w:t>
      </w:r>
      <w:proofErr w:type="gramEnd"/>
      <w:r w:rsidRPr="004734B5">
        <w:rPr>
          <w:rFonts w:ascii="Times New Roman" w:eastAsia="Times New Roman" w:hAnsi="Times New Roman" w:cs="Times New Roman"/>
          <w:color w:val="000000"/>
          <w:sz w:val="24"/>
          <w:szCs w:val="24"/>
          <w:lang w:eastAsia="ru-RU"/>
        </w:rPr>
        <w:t xml:space="preserve"> непосредственным применением математики: и в сфере экономики, и в бизнесе, и в технологических областях, и даже в гуманитарных сферах. Таким образом, круг обучающихся, для которых математика становится значимым предметом, существенно расширяется.  </w:t>
      </w:r>
    </w:p>
    <w:p w14:paraId="5B793EB5"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технологических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достаточно сложные расчёты и составлять несложные алгоритмы, находить нужные формулы и применять их, владеть практическими приёмами геометрических измерений и построений, читать информацию, представленную в виду таблиц, </w:t>
      </w:r>
      <w:proofErr w:type="gramStart"/>
      <w:r w:rsidRPr="004734B5">
        <w:rPr>
          <w:rFonts w:ascii="Times New Roman" w:eastAsia="Times New Roman" w:hAnsi="Times New Roman" w:cs="Times New Roman"/>
          <w:color w:val="000000"/>
          <w:sz w:val="24"/>
          <w:szCs w:val="24"/>
          <w:lang w:eastAsia="ru-RU"/>
        </w:rPr>
        <w:t>диаграмм  и</w:t>
      </w:r>
      <w:proofErr w:type="gramEnd"/>
      <w:r w:rsidRPr="004734B5">
        <w:rPr>
          <w:rFonts w:ascii="Times New Roman" w:eastAsia="Times New Roman" w:hAnsi="Times New Roman" w:cs="Times New Roman"/>
          <w:color w:val="000000"/>
          <w:sz w:val="24"/>
          <w:szCs w:val="24"/>
          <w:lang w:eastAsia="ru-RU"/>
        </w:rPr>
        <w:t xml:space="preserve"> графиков, жить в условиях неопределённости и понимать вероятностный характер случайных событий. </w:t>
      </w:r>
    </w:p>
    <w:p w14:paraId="55678AC2"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Математике принадлежит ведущая роль в формировании алгоритмической компоненты мышления и воспитании умений </w:t>
      </w:r>
      <w:proofErr w:type="gramStart"/>
      <w:r w:rsidRPr="004734B5">
        <w:rPr>
          <w:rFonts w:ascii="Times New Roman" w:eastAsia="Times New Roman" w:hAnsi="Times New Roman" w:cs="Times New Roman"/>
          <w:color w:val="000000"/>
          <w:sz w:val="24"/>
          <w:szCs w:val="24"/>
          <w:lang w:eastAsia="ru-RU"/>
        </w:rPr>
        <w:t>действовать  по</w:t>
      </w:r>
      <w:proofErr w:type="gramEnd"/>
      <w:r w:rsidRPr="004734B5">
        <w:rPr>
          <w:rFonts w:ascii="Times New Roman" w:eastAsia="Times New Roman" w:hAnsi="Times New Roman" w:cs="Times New Roman"/>
          <w:color w:val="000000"/>
          <w:sz w:val="24"/>
          <w:szCs w:val="24"/>
          <w:lang w:eastAsia="ru-RU"/>
        </w:rPr>
        <w:t xml:space="preserve"> </w:t>
      </w:r>
      <w:r w:rsidRPr="004734B5">
        <w:rPr>
          <w:rFonts w:ascii="Times New Roman" w:eastAsia="Times New Roman" w:hAnsi="Times New Roman" w:cs="Times New Roman"/>
          <w:color w:val="000000"/>
          <w:sz w:val="24"/>
          <w:szCs w:val="24"/>
          <w:lang w:eastAsia="ru-RU"/>
        </w:rPr>
        <w:lastRenderedPageBreak/>
        <w:t xml:space="preserve">заданным алгоритмам, совершенствовать известные и конструировать новые.  В процессе решения задач – основной учебной деятельности на уроках математики – развиваются творческая и прикладная стороны мышления. </w:t>
      </w:r>
    </w:p>
    <w:p w14:paraId="004308A0"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 </w:t>
      </w:r>
    </w:p>
    <w:p w14:paraId="26AE94EE"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методе математики, его отличия от методов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 </w:t>
      </w:r>
    </w:p>
    <w:p w14:paraId="129427C9" w14:textId="77777777" w:rsidR="004734B5" w:rsidRPr="004734B5" w:rsidRDefault="004734B5" w:rsidP="004734B5">
      <w:pPr>
        <w:spacing w:after="5"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 </w:t>
      </w:r>
    </w:p>
    <w:p w14:paraId="58C70A28"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Приоритетными целями обучения математике в 10–11 классах на базовом уровне являются: </w:t>
      </w:r>
    </w:p>
    <w:p w14:paraId="66DD8CF3"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 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 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 формирование функциональной математической грамотности: умения </w:t>
      </w:r>
    </w:p>
    <w:p w14:paraId="5C75401C" w14:textId="77777777" w:rsidR="004734B5" w:rsidRPr="004734B5" w:rsidRDefault="004734B5" w:rsidP="004734B5">
      <w:pPr>
        <w:spacing w:after="6"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распознавать математические аспекты в реальных жизненных </w:t>
      </w:r>
      <w:proofErr w:type="gramStart"/>
      <w:r w:rsidRPr="004734B5">
        <w:rPr>
          <w:rFonts w:ascii="Times New Roman" w:eastAsia="Times New Roman" w:hAnsi="Times New Roman" w:cs="Times New Roman"/>
          <w:color w:val="000000"/>
          <w:sz w:val="24"/>
          <w:szCs w:val="24"/>
          <w:lang w:eastAsia="ru-RU"/>
        </w:rPr>
        <w:t>ситуациях  и</w:t>
      </w:r>
      <w:proofErr w:type="gramEnd"/>
      <w:r w:rsidRPr="004734B5">
        <w:rPr>
          <w:rFonts w:ascii="Times New Roman" w:eastAsia="Times New Roman" w:hAnsi="Times New Roman" w:cs="Times New Roman"/>
          <w:color w:val="000000"/>
          <w:sz w:val="24"/>
          <w:szCs w:val="24"/>
          <w:lang w:eastAsia="ru-RU"/>
        </w:rPr>
        <w:t xml:space="preserve">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 </w:t>
      </w:r>
    </w:p>
    <w:p w14:paraId="1929595A"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Основными линиями содержания математики в 10–11 классах являются: «Числа и вычисления», «Алгебра» («Алгебраические выражения», «Уравнения и неравенства»), «Начала математического анализа»,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w:t>
      </w:r>
      <w:proofErr w:type="gramStart"/>
      <w:r w:rsidRPr="004734B5">
        <w:rPr>
          <w:rFonts w:ascii="Times New Roman" w:eastAsia="Times New Roman" w:hAnsi="Times New Roman" w:cs="Times New Roman"/>
          <w:color w:val="000000"/>
          <w:sz w:val="24"/>
          <w:szCs w:val="24"/>
          <w:lang w:eastAsia="ru-RU"/>
        </w:rPr>
        <w:t>соответствии  с</w:t>
      </w:r>
      <w:proofErr w:type="gramEnd"/>
      <w:r w:rsidRPr="004734B5">
        <w:rPr>
          <w:rFonts w:ascii="Times New Roman" w:eastAsia="Times New Roman" w:hAnsi="Times New Roman" w:cs="Times New Roman"/>
          <w:color w:val="000000"/>
          <w:sz w:val="24"/>
          <w:szCs w:val="24"/>
          <w:lang w:eastAsia="ru-RU"/>
        </w:rPr>
        <w:t xml:space="preserve">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ФГОС СОО требование «владение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 относится ко всем учебным курсам, а формирование логических умений распределяется по всем годам </w:t>
      </w:r>
      <w:proofErr w:type="gramStart"/>
      <w:r w:rsidRPr="004734B5">
        <w:rPr>
          <w:rFonts w:ascii="Times New Roman" w:eastAsia="Times New Roman" w:hAnsi="Times New Roman" w:cs="Times New Roman"/>
          <w:color w:val="000000"/>
          <w:sz w:val="24"/>
          <w:szCs w:val="24"/>
          <w:lang w:eastAsia="ru-RU"/>
        </w:rPr>
        <w:t>обучения  на</w:t>
      </w:r>
      <w:proofErr w:type="gramEnd"/>
      <w:r w:rsidRPr="004734B5">
        <w:rPr>
          <w:rFonts w:ascii="Times New Roman" w:eastAsia="Times New Roman" w:hAnsi="Times New Roman" w:cs="Times New Roman"/>
          <w:color w:val="000000"/>
          <w:sz w:val="24"/>
          <w:szCs w:val="24"/>
          <w:lang w:eastAsia="ru-RU"/>
        </w:rPr>
        <w:t xml:space="preserve"> уровне среднего общего образования. </w:t>
      </w:r>
    </w:p>
    <w:p w14:paraId="625589BD"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соответствии с ФГОС СОО математика является обязательным предметом на данном уровне образования. Программой по математике предусматривается изучение учебного предмета «Математика» в рамках трёх учебных курсов: «Алгебра и начала математического анализа», «Геометрия», «Вероятность и статистика». Формирование логических умений осуществляется на протяжении всех лет обучения на уровне среднего общего образования, а элементы логики включаются в содержание всех названных выше учебных курсов. </w:t>
      </w:r>
    </w:p>
    <w:p w14:paraId="069212C5" w14:textId="77777777" w:rsidR="004734B5" w:rsidRPr="004734B5" w:rsidRDefault="004734B5" w:rsidP="004734B5">
      <w:pPr>
        <w:spacing w:after="31" w:line="271" w:lineRule="auto"/>
        <w:ind w:left="115" w:right="13"/>
        <w:jc w:val="both"/>
        <w:rPr>
          <w:rFonts w:ascii="Times New Roman" w:eastAsia="Calibri" w:hAnsi="Times New Roman" w:cs="Times New Roman"/>
          <w:color w:val="000000"/>
          <w:sz w:val="24"/>
          <w:szCs w:val="24"/>
          <w:lang w:eastAsia="ru-RU"/>
        </w:rPr>
      </w:pPr>
    </w:p>
    <w:p w14:paraId="2CE6D3C1"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Calibri" w:hAnsi="Times New Roman" w:cs="Times New Roman"/>
          <w:color w:val="000000"/>
          <w:sz w:val="24"/>
          <w:szCs w:val="24"/>
          <w:lang w:eastAsia="ru-RU"/>
        </w:rPr>
        <w:tab/>
      </w:r>
      <w:r w:rsidRPr="004734B5">
        <w:rPr>
          <w:rFonts w:ascii="Times New Roman" w:eastAsia="Times New Roman" w:hAnsi="Times New Roman" w:cs="Times New Roman"/>
          <w:color w:val="000000"/>
          <w:sz w:val="24"/>
          <w:szCs w:val="24"/>
          <w:lang w:eastAsia="ru-RU"/>
        </w:rPr>
        <w:t xml:space="preserve"> </w:t>
      </w:r>
    </w:p>
    <w:p w14:paraId="2E5651D4" w14:textId="77777777" w:rsidR="004734B5" w:rsidRPr="004734B5" w:rsidRDefault="004734B5" w:rsidP="004734B5">
      <w:pPr>
        <w:keepNext/>
        <w:keepLines/>
        <w:spacing w:after="4"/>
        <w:ind w:left="125"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ПЛАНИРУЕМЫЕ РЕЗУЛЬТАТЫ ОСВОЕНИЯ</w:t>
      </w:r>
    </w:p>
    <w:p w14:paraId="408E0D21" w14:textId="77777777" w:rsidR="004734B5" w:rsidRPr="004734B5" w:rsidRDefault="004734B5" w:rsidP="004734B5">
      <w:pPr>
        <w:keepNext/>
        <w:keepLines/>
        <w:spacing w:after="4"/>
        <w:ind w:left="125" w:hanging="10"/>
        <w:jc w:val="center"/>
        <w:outlineLvl w:val="1"/>
        <w:rPr>
          <w:rFonts w:ascii="Times New Roman" w:eastAsia="Times New Roman" w:hAnsi="Times New Roman" w:cs="Times New Roman"/>
          <w:b/>
          <w:color w:val="000000"/>
          <w:sz w:val="24"/>
          <w:szCs w:val="24"/>
          <w:lang w:eastAsia="ru-RU"/>
        </w:rPr>
      </w:pPr>
      <w:proofErr w:type="gramStart"/>
      <w:r w:rsidRPr="004734B5">
        <w:rPr>
          <w:rFonts w:ascii="Times New Roman" w:eastAsia="Times New Roman" w:hAnsi="Times New Roman" w:cs="Times New Roman"/>
          <w:b/>
          <w:color w:val="000000"/>
          <w:sz w:val="24"/>
          <w:szCs w:val="24"/>
          <w:lang w:eastAsia="ru-RU"/>
        </w:rPr>
        <w:t>ПРОГРАММЫ  ПО</w:t>
      </w:r>
      <w:proofErr w:type="gramEnd"/>
      <w:r w:rsidRPr="004734B5">
        <w:rPr>
          <w:rFonts w:ascii="Times New Roman" w:eastAsia="Times New Roman" w:hAnsi="Times New Roman" w:cs="Times New Roman"/>
          <w:b/>
          <w:color w:val="000000"/>
          <w:sz w:val="24"/>
          <w:szCs w:val="24"/>
          <w:lang w:eastAsia="ru-RU"/>
        </w:rPr>
        <w:t xml:space="preserve"> МАТЕМАТИКЕ</w:t>
      </w:r>
    </w:p>
    <w:p w14:paraId="249A8009" w14:textId="77777777" w:rsidR="004734B5" w:rsidRPr="004734B5" w:rsidRDefault="004734B5" w:rsidP="004734B5">
      <w:pPr>
        <w:keepNext/>
        <w:keepLines/>
        <w:spacing w:after="4"/>
        <w:ind w:left="125"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НА УРОВНЕ СРЕДНЕГО ОБЩЕГО ОБРАЗОВАНИЯ</w:t>
      </w:r>
    </w:p>
    <w:p w14:paraId="562E92F7" w14:textId="77777777" w:rsidR="004734B5" w:rsidRPr="004734B5" w:rsidRDefault="004734B5" w:rsidP="004734B5">
      <w:pPr>
        <w:spacing w:after="34"/>
        <w:ind w:left="133" w:right="-91"/>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53C8E253" w14:textId="77777777" w:rsidR="004734B5" w:rsidRPr="004734B5" w:rsidRDefault="004734B5" w:rsidP="004734B5">
      <w:pPr>
        <w:spacing w:after="50"/>
        <w:ind w:left="69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5C9F66C3"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Изучение математики на уровне основного общего образования направлено на достижение обучающимися личностных, метапредметных и предметных образовательных результатов освоения учебного предмета. </w:t>
      </w:r>
    </w:p>
    <w:p w14:paraId="6A363428" w14:textId="77777777" w:rsidR="004734B5" w:rsidRPr="004734B5" w:rsidRDefault="004734B5" w:rsidP="004734B5">
      <w:pPr>
        <w:spacing w:after="46"/>
        <w:ind w:left="69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3C7BE342" w14:textId="77777777" w:rsidR="004734B5" w:rsidRPr="004734B5" w:rsidRDefault="004734B5" w:rsidP="004734B5">
      <w:pPr>
        <w:keepNext/>
        <w:keepLines/>
        <w:spacing w:after="172"/>
        <w:ind w:left="125" w:hanging="10"/>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ЛИЧНОСТНЫЕ РЕЗУЛЬТАТЫ </w:t>
      </w:r>
    </w:p>
    <w:p w14:paraId="77CA370F" w14:textId="77777777" w:rsidR="004734B5" w:rsidRDefault="004734B5" w:rsidP="004734B5">
      <w:pPr>
        <w:spacing w:after="0" w:line="333"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результате изучения математики на уровне среднего общего образования у обучающегося будут сформированы следующие личностные результаты: </w:t>
      </w:r>
    </w:p>
    <w:p w14:paraId="23AF43B8" w14:textId="77777777" w:rsidR="004734B5" w:rsidRPr="004734B5" w:rsidRDefault="004734B5" w:rsidP="004734B5">
      <w:pPr>
        <w:spacing w:after="0" w:line="333"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1) гражданского воспитания: </w:t>
      </w:r>
    </w:p>
    <w:p w14:paraId="15C5BAB2" w14:textId="77777777" w:rsid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 </w:t>
      </w:r>
    </w:p>
    <w:p w14:paraId="5D97F1C4"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2) патриотического воспитания: </w:t>
      </w:r>
    </w:p>
    <w:p w14:paraId="2922C166" w14:textId="77777777" w:rsid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 </w:t>
      </w:r>
    </w:p>
    <w:p w14:paraId="35622DB0"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3) духовно-нравственного воспитания: </w:t>
      </w:r>
    </w:p>
    <w:p w14:paraId="127F854B" w14:textId="77777777" w:rsid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 </w:t>
      </w:r>
    </w:p>
    <w:p w14:paraId="4129453E" w14:textId="77777777" w:rsidR="004734B5" w:rsidRPr="004734B5" w:rsidRDefault="004734B5" w:rsidP="004734B5">
      <w:pPr>
        <w:spacing w:after="31" w:line="271" w:lineRule="auto"/>
        <w:ind w:left="115" w:right="13" w:firstLine="594"/>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4) эстетического воспитания: </w:t>
      </w:r>
    </w:p>
    <w:p w14:paraId="675241CC" w14:textId="77777777" w:rsidR="004734B5" w:rsidRDefault="004734B5" w:rsidP="004734B5">
      <w:pPr>
        <w:tabs>
          <w:tab w:val="center" w:pos="2480"/>
          <w:tab w:val="center" w:pos="5523"/>
          <w:tab w:val="right" w:pos="10062"/>
        </w:tabs>
        <w:spacing w:after="31" w:line="271"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эстетическое отношение к </w:t>
      </w:r>
      <w:r w:rsidRPr="004734B5">
        <w:rPr>
          <w:rFonts w:ascii="Times New Roman" w:eastAsia="Times New Roman" w:hAnsi="Times New Roman" w:cs="Times New Roman"/>
          <w:color w:val="000000"/>
          <w:sz w:val="24"/>
          <w:szCs w:val="24"/>
          <w:lang w:eastAsia="ru-RU"/>
        </w:rPr>
        <w:t xml:space="preserve">миру, включая </w:t>
      </w:r>
      <w:r w:rsidRPr="004734B5">
        <w:rPr>
          <w:rFonts w:ascii="Times New Roman" w:eastAsia="Times New Roman" w:hAnsi="Times New Roman" w:cs="Times New Roman"/>
          <w:color w:val="000000"/>
          <w:sz w:val="24"/>
          <w:szCs w:val="24"/>
          <w:lang w:eastAsia="ru-RU"/>
        </w:rPr>
        <w:tab/>
        <w:t>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14:paraId="59B32CFD" w14:textId="77777777" w:rsidR="004734B5" w:rsidRPr="004734B5" w:rsidRDefault="004734B5" w:rsidP="004734B5">
      <w:pPr>
        <w:spacing w:after="0" w:line="332" w:lineRule="auto"/>
        <w:ind w:left="115" w:right="13" w:firstLine="452"/>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r w:rsidRPr="004734B5">
        <w:rPr>
          <w:rFonts w:ascii="Times New Roman" w:eastAsia="Times New Roman" w:hAnsi="Times New Roman" w:cs="Times New Roman"/>
          <w:b/>
          <w:color w:val="000000"/>
          <w:sz w:val="24"/>
          <w:szCs w:val="24"/>
          <w:lang w:eastAsia="ru-RU"/>
        </w:rPr>
        <w:t xml:space="preserve">5) физического воспитания: </w:t>
      </w:r>
    </w:p>
    <w:p w14:paraId="49D1C5BE" w14:textId="77777777" w:rsidR="004734B5" w:rsidRDefault="004734B5" w:rsidP="004734B5">
      <w:pPr>
        <w:spacing w:after="0"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14:paraId="0F9BF014" w14:textId="77777777" w:rsidR="004734B5" w:rsidRPr="004734B5" w:rsidRDefault="004734B5" w:rsidP="004734B5">
      <w:pPr>
        <w:spacing w:after="31" w:line="271" w:lineRule="auto"/>
        <w:ind w:left="115" w:right="13" w:firstLine="452"/>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r w:rsidRPr="004734B5">
        <w:rPr>
          <w:rFonts w:ascii="Times New Roman" w:eastAsia="Times New Roman" w:hAnsi="Times New Roman" w:cs="Times New Roman"/>
          <w:b/>
          <w:color w:val="000000"/>
          <w:sz w:val="24"/>
          <w:szCs w:val="24"/>
          <w:lang w:eastAsia="ru-RU"/>
        </w:rPr>
        <w:t xml:space="preserve">6) трудового воспитания: </w:t>
      </w:r>
    </w:p>
    <w:p w14:paraId="6C55F1E0" w14:textId="77777777" w:rsidR="004734B5" w:rsidRPr="004734B5" w:rsidRDefault="004734B5" w:rsidP="004734B5">
      <w:pPr>
        <w:spacing w:after="123"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 </w:t>
      </w:r>
    </w:p>
    <w:p w14:paraId="382D0A92" w14:textId="77777777" w:rsidR="004734B5" w:rsidRPr="004734B5" w:rsidRDefault="004734B5" w:rsidP="004734B5">
      <w:pPr>
        <w:spacing w:after="56"/>
        <w:ind w:left="125" w:firstLine="442"/>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lastRenderedPageBreak/>
        <w:t xml:space="preserve">7) экологического воспитания: </w:t>
      </w:r>
    </w:p>
    <w:p w14:paraId="32FB67F8" w14:textId="77777777" w:rsidR="004734B5" w:rsidRDefault="004734B5" w:rsidP="004734B5">
      <w:pPr>
        <w:spacing w:after="0"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w:t>
      </w:r>
      <w:r>
        <w:rPr>
          <w:rFonts w:ascii="Times New Roman" w:eastAsia="Times New Roman" w:hAnsi="Times New Roman" w:cs="Times New Roman"/>
          <w:color w:val="000000"/>
          <w:sz w:val="24"/>
          <w:szCs w:val="24"/>
          <w:lang w:eastAsia="ru-RU"/>
        </w:rPr>
        <w:t>следствий для окружающей среды;</w:t>
      </w:r>
    </w:p>
    <w:p w14:paraId="71D06244" w14:textId="77777777" w:rsidR="004734B5" w:rsidRPr="004734B5" w:rsidRDefault="004734B5" w:rsidP="004734B5">
      <w:pPr>
        <w:spacing w:after="0" w:line="271" w:lineRule="auto"/>
        <w:ind w:right="13" w:firstLine="567"/>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8) ценности научного познания:  </w:t>
      </w:r>
    </w:p>
    <w:p w14:paraId="6256CE5A"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 </w:t>
      </w:r>
    </w:p>
    <w:p w14:paraId="37373214" w14:textId="77777777" w:rsidR="004734B5" w:rsidRPr="004734B5" w:rsidRDefault="004734B5" w:rsidP="004734B5">
      <w:pPr>
        <w:spacing w:after="97"/>
        <w:ind w:left="69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5B890BDF" w14:textId="77777777" w:rsidR="004734B5" w:rsidRPr="004734B5" w:rsidRDefault="004734B5" w:rsidP="004734B5">
      <w:pPr>
        <w:keepNext/>
        <w:keepLines/>
        <w:spacing w:after="232"/>
        <w:ind w:left="125" w:hanging="10"/>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МЕТАПРЕДМЕТНЫЕ РЕЗУЛЬТАТЫ </w:t>
      </w:r>
    </w:p>
    <w:p w14:paraId="3399455A" w14:textId="77777777" w:rsidR="004734B5" w:rsidRPr="004734B5" w:rsidRDefault="004734B5" w:rsidP="004734B5">
      <w:pPr>
        <w:spacing w:after="316" w:line="289" w:lineRule="auto"/>
        <w:ind w:left="115" w:right="9"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В результате освоения программы по матема</w:t>
      </w:r>
      <w:r>
        <w:rPr>
          <w:rFonts w:ascii="Times New Roman" w:eastAsia="Times New Roman" w:hAnsi="Times New Roman" w:cs="Times New Roman"/>
          <w:color w:val="000000"/>
          <w:sz w:val="24"/>
          <w:szCs w:val="24"/>
          <w:lang w:eastAsia="ru-RU"/>
        </w:rPr>
        <w:t xml:space="preserve">тике на уровне основного общего </w:t>
      </w:r>
      <w:r w:rsidRPr="004734B5">
        <w:rPr>
          <w:rFonts w:ascii="Times New Roman" w:eastAsia="Times New Roman" w:hAnsi="Times New Roman" w:cs="Times New Roman"/>
          <w:color w:val="000000"/>
          <w:sz w:val="24"/>
          <w:szCs w:val="24"/>
          <w:lang w:eastAsia="ru-RU"/>
        </w:rPr>
        <w:t>образования у обучающегося будут сформированы метапредметные результаты, характеризующиеся овладением универсальными познавательн</w:t>
      </w:r>
      <w:r>
        <w:rPr>
          <w:rFonts w:ascii="Times New Roman" w:eastAsia="Times New Roman" w:hAnsi="Times New Roman" w:cs="Times New Roman"/>
          <w:color w:val="000000"/>
          <w:sz w:val="24"/>
          <w:szCs w:val="24"/>
          <w:lang w:eastAsia="ru-RU"/>
        </w:rPr>
        <w:t xml:space="preserve">ыми действиями, универсальными </w:t>
      </w:r>
      <w:r w:rsidRPr="004734B5">
        <w:rPr>
          <w:rFonts w:ascii="Times New Roman" w:eastAsia="Times New Roman" w:hAnsi="Times New Roman" w:cs="Times New Roman"/>
          <w:color w:val="000000"/>
          <w:sz w:val="24"/>
          <w:szCs w:val="24"/>
          <w:lang w:eastAsia="ru-RU"/>
        </w:rPr>
        <w:t xml:space="preserve">коммуникативными </w:t>
      </w:r>
      <w:r w:rsidRPr="004734B5">
        <w:rPr>
          <w:rFonts w:ascii="Times New Roman" w:eastAsia="Times New Roman" w:hAnsi="Times New Roman" w:cs="Times New Roman"/>
          <w:color w:val="000000"/>
          <w:sz w:val="24"/>
          <w:szCs w:val="24"/>
          <w:lang w:eastAsia="ru-RU"/>
        </w:rPr>
        <w:tab/>
        <w:t xml:space="preserve">действиями </w:t>
      </w:r>
      <w:r w:rsidRPr="004734B5">
        <w:rPr>
          <w:rFonts w:ascii="Times New Roman" w:eastAsia="Times New Roman" w:hAnsi="Times New Roman" w:cs="Times New Roman"/>
          <w:color w:val="000000"/>
          <w:sz w:val="24"/>
          <w:szCs w:val="24"/>
          <w:lang w:eastAsia="ru-RU"/>
        </w:rPr>
        <w:tab/>
        <w:t xml:space="preserve">и </w:t>
      </w:r>
      <w:r w:rsidRPr="004734B5">
        <w:rPr>
          <w:rFonts w:ascii="Times New Roman" w:eastAsia="Times New Roman" w:hAnsi="Times New Roman" w:cs="Times New Roman"/>
          <w:color w:val="000000"/>
          <w:sz w:val="24"/>
          <w:szCs w:val="24"/>
          <w:lang w:eastAsia="ru-RU"/>
        </w:rPr>
        <w:tab/>
        <w:t xml:space="preserve">универсальными регулятивными действиями. </w:t>
      </w:r>
    </w:p>
    <w:p w14:paraId="1A065149" w14:textId="77777777" w:rsidR="004734B5" w:rsidRPr="004734B5" w:rsidRDefault="004734B5" w:rsidP="004734B5">
      <w:pPr>
        <w:spacing w:after="48"/>
        <w:ind w:left="125" w:right="1632" w:hanging="10"/>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Познавательные универсальные учебные действия</w:t>
      </w:r>
      <w:r w:rsidRPr="004734B5">
        <w:rPr>
          <w:rFonts w:ascii="Times New Roman" w:eastAsia="Times New Roman" w:hAnsi="Times New Roman" w:cs="Times New Roman"/>
          <w:color w:val="000000"/>
          <w:sz w:val="24"/>
          <w:szCs w:val="24"/>
          <w:lang w:eastAsia="ru-RU"/>
        </w:rPr>
        <w:t xml:space="preserve"> </w:t>
      </w:r>
      <w:r w:rsidRPr="004734B5">
        <w:rPr>
          <w:rFonts w:ascii="Times New Roman" w:eastAsia="Times New Roman" w:hAnsi="Times New Roman" w:cs="Times New Roman"/>
          <w:b/>
          <w:color w:val="000000"/>
          <w:sz w:val="24"/>
          <w:szCs w:val="24"/>
          <w:lang w:eastAsia="ru-RU"/>
        </w:rPr>
        <w:t>Базовые логические действия:</w:t>
      </w:r>
      <w:r w:rsidRPr="004734B5">
        <w:rPr>
          <w:rFonts w:ascii="Times New Roman" w:eastAsia="Times New Roman" w:hAnsi="Times New Roman" w:cs="Times New Roman"/>
          <w:color w:val="000000"/>
          <w:sz w:val="24"/>
          <w:szCs w:val="24"/>
          <w:lang w:eastAsia="ru-RU"/>
        </w:rPr>
        <w:t xml:space="preserve"> </w:t>
      </w:r>
    </w:p>
    <w:p w14:paraId="7F690AD9"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w:t>
      </w:r>
      <w:proofErr w:type="gramStart"/>
      <w:r w:rsidRPr="004734B5">
        <w:rPr>
          <w:rFonts w:ascii="Times New Roman" w:eastAsia="Times New Roman" w:hAnsi="Times New Roman" w:cs="Times New Roman"/>
          <w:color w:val="000000"/>
          <w:sz w:val="24"/>
          <w:szCs w:val="24"/>
          <w:lang w:eastAsia="ru-RU"/>
        </w:rPr>
        <w:t>основания  для</w:t>
      </w:r>
      <w:proofErr w:type="gramEnd"/>
      <w:r w:rsidRPr="004734B5">
        <w:rPr>
          <w:rFonts w:ascii="Times New Roman" w:eastAsia="Times New Roman" w:hAnsi="Times New Roman" w:cs="Times New Roman"/>
          <w:color w:val="000000"/>
          <w:sz w:val="24"/>
          <w:szCs w:val="24"/>
          <w:lang w:eastAsia="ru-RU"/>
        </w:rPr>
        <w:t xml:space="preserve"> обобщения и сравнения, критерии проводимого анализа; воспринимать, формулировать и преобразовывать суждения: утвердительные </w:t>
      </w:r>
    </w:p>
    <w:p w14:paraId="7BD222E9"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отрицательные, единичные, частные и общие, условные; выявлять математические закономерности, взаимосвязи и </w:t>
      </w:r>
      <w:proofErr w:type="gramStart"/>
      <w:r w:rsidRPr="004734B5">
        <w:rPr>
          <w:rFonts w:ascii="Times New Roman" w:eastAsia="Times New Roman" w:hAnsi="Times New Roman" w:cs="Times New Roman"/>
          <w:color w:val="000000"/>
          <w:sz w:val="24"/>
          <w:szCs w:val="24"/>
          <w:lang w:eastAsia="ru-RU"/>
        </w:rPr>
        <w:t>противоречия  в</w:t>
      </w:r>
      <w:proofErr w:type="gramEnd"/>
      <w:r w:rsidRPr="004734B5">
        <w:rPr>
          <w:rFonts w:ascii="Times New Roman" w:eastAsia="Times New Roman" w:hAnsi="Times New Roman" w:cs="Times New Roman"/>
          <w:color w:val="000000"/>
          <w:sz w:val="24"/>
          <w:szCs w:val="24"/>
          <w:lang w:eastAsia="ru-RU"/>
        </w:rPr>
        <w:t xml:space="preserve"> фактах, данных, наблюдениях и утверждениях, предлагать критерии  для выявления закономерностей и противоречий;  делать выводы с использованием законов логики, дедуктивных и индуктивных </w:t>
      </w:r>
    </w:p>
    <w:p w14:paraId="47923D0E"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умозаключений, умозаключений по аналогии; </w:t>
      </w:r>
    </w:p>
    <w:p w14:paraId="503D1807"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52CFAB7E"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Базовые исследовательские действия</w:t>
      </w:r>
      <w:r w:rsidRPr="004734B5">
        <w:rPr>
          <w:rFonts w:ascii="Times New Roman" w:eastAsia="Times New Roman" w:hAnsi="Times New Roman" w:cs="Times New Roman"/>
          <w:color w:val="000000"/>
          <w:sz w:val="24"/>
          <w:szCs w:val="24"/>
          <w:lang w:eastAsia="ru-RU"/>
        </w:rPr>
        <w:t xml:space="preserve">: </w:t>
      </w:r>
    </w:p>
    <w:p w14:paraId="03F2F0A5" w14:textId="77777777" w:rsidR="004734B5" w:rsidRPr="004734B5" w:rsidRDefault="004734B5" w:rsidP="004734B5">
      <w:pPr>
        <w:spacing w:after="7"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 проводить самостоятельно спланированный эксперимент, исследование  </w:t>
      </w:r>
    </w:p>
    <w:p w14:paraId="1A06A4B0"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по установлению особенностей математического объекта, явления, процесса, выявлению зависимостей между объектами, явлениями, процессами; самостоятельно формулировать обобщения и выводы по результатам проведённого наблюдения, исследования, оценивать </w:t>
      </w:r>
      <w:r w:rsidRPr="004734B5">
        <w:rPr>
          <w:rFonts w:ascii="Times New Roman" w:eastAsia="Times New Roman" w:hAnsi="Times New Roman" w:cs="Times New Roman"/>
          <w:color w:val="000000"/>
          <w:sz w:val="24"/>
          <w:szCs w:val="24"/>
          <w:lang w:eastAsia="ru-RU"/>
        </w:rPr>
        <w:lastRenderedPageBreak/>
        <w:t xml:space="preserve">достоверность полученных результатов, выводов и обобщений; прогнозировать возможное развитие процесса, а также выдвигать </w:t>
      </w:r>
    </w:p>
    <w:p w14:paraId="0BE8B700" w14:textId="77777777" w:rsidR="004734B5" w:rsidRPr="004734B5" w:rsidRDefault="004734B5" w:rsidP="004734B5">
      <w:pPr>
        <w:spacing w:after="0" w:line="383" w:lineRule="auto"/>
        <w:ind w:left="115" w:right="3051"/>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предположения о его развитии в новых условиях. </w:t>
      </w:r>
    </w:p>
    <w:p w14:paraId="79C14447" w14:textId="77777777" w:rsidR="004734B5" w:rsidRPr="004734B5" w:rsidRDefault="004734B5" w:rsidP="004734B5">
      <w:pPr>
        <w:spacing w:after="0" w:line="383" w:lineRule="auto"/>
        <w:ind w:left="115" w:right="3051" w:firstLine="452"/>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Работа с информацией: </w:t>
      </w:r>
    </w:p>
    <w:p w14:paraId="06654A5D" w14:textId="77777777" w:rsidR="004734B5" w:rsidRPr="004734B5" w:rsidRDefault="004734B5" w:rsidP="004734B5">
      <w:pPr>
        <w:spacing w:after="51" w:line="255" w:lineRule="auto"/>
        <w:ind w:left="10" w:right="13" w:hanging="10"/>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выявлять дефициты информации, данных, необходимых для ответа на вопрос </w:t>
      </w:r>
    </w:p>
    <w:p w14:paraId="76E27AEB" w14:textId="77777777" w:rsidR="004734B5" w:rsidRPr="004734B5" w:rsidRDefault="004734B5" w:rsidP="004734B5">
      <w:pPr>
        <w:spacing w:after="0"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для решения задачи; выбирать информацию из источников различных типов, анализировать, </w:t>
      </w:r>
    </w:p>
    <w:p w14:paraId="69927EDB"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систематизировать и интерпретировать информацию различных видов и форм представления; структурировать информацию, представлять её в различных формах, </w:t>
      </w:r>
    </w:p>
    <w:p w14:paraId="34199092" w14:textId="77777777" w:rsidR="004734B5" w:rsidRPr="004734B5" w:rsidRDefault="004734B5" w:rsidP="004734B5">
      <w:pPr>
        <w:spacing w:after="31" w:line="271" w:lineRule="auto"/>
        <w:ind w:left="709"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иллюстрировать графически; оценивать надёжность информации по самостоятельно сформулированным критериям, сформулированным самостоятельно. </w:t>
      </w:r>
    </w:p>
    <w:p w14:paraId="53CBF1ED" w14:textId="77777777" w:rsidR="004734B5" w:rsidRPr="004734B5" w:rsidRDefault="004734B5" w:rsidP="004734B5">
      <w:pPr>
        <w:spacing w:after="12"/>
        <w:ind w:left="125" w:right="368" w:firstLine="584"/>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Коммуникативные универсальные учебные действия:</w:t>
      </w:r>
      <w:r w:rsidRPr="004734B5">
        <w:rPr>
          <w:rFonts w:ascii="Times New Roman" w:eastAsia="Times New Roman" w:hAnsi="Times New Roman" w:cs="Times New Roman"/>
          <w:color w:val="000000"/>
          <w:sz w:val="24"/>
          <w:szCs w:val="24"/>
          <w:lang w:eastAsia="ru-RU"/>
        </w:rPr>
        <w:t xml:space="preserve"> </w:t>
      </w:r>
    </w:p>
    <w:p w14:paraId="520CF67A" w14:textId="77777777" w:rsidR="004734B5" w:rsidRPr="004734B5" w:rsidRDefault="004734B5" w:rsidP="004734B5">
      <w:pPr>
        <w:spacing w:after="5" w:line="255" w:lineRule="auto"/>
        <w:ind w:left="10" w:right="13" w:hanging="10"/>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воспринимать и формулировать суждения в соответствии с условиями  </w:t>
      </w:r>
    </w:p>
    <w:p w14:paraId="565876F1"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 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 </w:t>
      </w:r>
    </w:p>
    <w:p w14:paraId="1AD7E67A" w14:textId="77777777" w:rsidR="004734B5" w:rsidRPr="004734B5" w:rsidRDefault="004734B5" w:rsidP="004734B5">
      <w:pPr>
        <w:spacing w:after="59"/>
        <w:ind w:left="125" w:right="368" w:firstLine="442"/>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Регулятивные универсальные учебные действия Самоорганизация:</w:t>
      </w:r>
      <w:r w:rsidRPr="004734B5">
        <w:rPr>
          <w:rFonts w:ascii="Times New Roman" w:eastAsia="Times New Roman" w:hAnsi="Times New Roman" w:cs="Times New Roman"/>
          <w:color w:val="000000"/>
          <w:sz w:val="24"/>
          <w:szCs w:val="24"/>
          <w:lang w:eastAsia="ru-RU"/>
        </w:rPr>
        <w:t xml:space="preserve"> </w:t>
      </w:r>
    </w:p>
    <w:p w14:paraId="67B19183"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 </w:t>
      </w:r>
    </w:p>
    <w:p w14:paraId="22283B76"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Самоконтроль, эмоциональный интеллект:</w:t>
      </w:r>
      <w:r w:rsidRPr="004734B5">
        <w:rPr>
          <w:rFonts w:ascii="Times New Roman" w:eastAsia="Times New Roman" w:hAnsi="Times New Roman" w:cs="Times New Roman"/>
          <w:color w:val="000000"/>
          <w:sz w:val="24"/>
          <w:szCs w:val="24"/>
          <w:lang w:eastAsia="ru-RU"/>
        </w:rPr>
        <w:t xml:space="preserve"> </w:t>
      </w:r>
    </w:p>
    <w:p w14:paraId="7C7DF4C8" w14:textId="77777777" w:rsidR="004734B5" w:rsidRPr="004734B5" w:rsidRDefault="004734B5" w:rsidP="004734B5">
      <w:pPr>
        <w:spacing w:after="5" w:line="255" w:lineRule="auto"/>
        <w:ind w:left="10" w:right="13" w:hanging="10"/>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владеть навыками познавательной рефлексии как осознания совершаемых </w:t>
      </w:r>
    </w:p>
    <w:p w14:paraId="07249179" w14:textId="77777777" w:rsidR="004734B5" w:rsidRPr="004734B5" w:rsidRDefault="004734B5" w:rsidP="004734B5">
      <w:pPr>
        <w:spacing w:after="0"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действий и мыслительных процессов, их результатов, владеть способами самопроверки, самоконтроля процесса и результата решения математической задачи; 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 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14:paraId="20ED8954" w14:textId="77777777" w:rsidR="004734B5" w:rsidRPr="004734B5" w:rsidRDefault="004734B5" w:rsidP="004734B5">
      <w:pPr>
        <w:spacing w:after="0" w:line="271" w:lineRule="auto"/>
        <w:ind w:left="115" w:right="13" w:firstLine="311"/>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r w:rsidRPr="004734B5">
        <w:rPr>
          <w:rFonts w:ascii="Times New Roman" w:eastAsia="Times New Roman" w:hAnsi="Times New Roman" w:cs="Times New Roman"/>
          <w:b/>
          <w:color w:val="000000"/>
          <w:sz w:val="24"/>
          <w:szCs w:val="24"/>
          <w:lang w:eastAsia="ru-RU"/>
        </w:rPr>
        <w:t xml:space="preserve">Совместная деятельность: </w:t>
      </w:r>
      <w:r w:rsidRPr="004734B5">
        <w:rPr>
          <w:rFonts w:ascii="Times New Roman" w:eastAsia="Times New Roman" w:hAnsi="Times New Roman" w:cs="Times New Roman"/>
          <w:color w:val="000000"/>
          <w:sz w:val="24"/>
          <w:szCs w:val="24"/>
          <w:lang w:eastAsia="ru-RU"/>
        </w:rPr>
        <w:t xml:space="preserve">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 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 </w:t>
      </w:r>
    </w:p>
    <w:p w14:paraId="53BA2219" w14:textId="77777777" w:rsidR="004734B5" w:rsidRPr="004734B5" w:rsidRDefault="004734B5" w:rsidP="004734B5">
      <w:pPr>
        <w:spacing w:after="46"/>
        <w:ind w:left="699"/>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ПРЕДМЕТНЫЕ РЕЗУЛЬТАТЫ</w:t>
      </w:r>
    </w:p>
    <w:p w14:paraId="26BAF6F8"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Предметные результаты освоения программы по математике на базовом уровне на уровне среднего общего образования представлены по годам </w:t>
      </w:r>
      <w:proofErr w:type="gramStart"/>
      <w:r w:rsidRPr="004734B5">
        <w:rPr>
          <w:rFonts w:ascii="Times New Roman" w:eastAsia="Times New Roman" w:hAnsi="Times New Roman" w:cs="Times New Roman"/>
          <w:color w:val="000000"/>
          <w:sz w:val="24"/>
          <w:szCs w:val="24"/>
          <w:lang w:eastAsia="ru-RU"/>
        </w:rPr>
        <w:t>обучения  в</w:t>
      </w:r>
      <w:proofErr w:type="gramEnd"/>
      <w:r w:rsidRPr="004734B5">
        <w:rPr>
          <w:rFonts w:ascii="Times New Roman" w:eastAsia="Times New Roman" w:hAnsi="Times New Roman" w:cs="Times New Roman"/>
          <w:color w:val="000000"/>
          <w:sz w:val="24"/>
          <w:szCs w:val="24"/>
          <w:lang w:eastAsia="ru-RU"/>
        </w:rPr>
        <w:t xml:space="preserve"> рамках отдельных учебных курсов в соответствующих разделах программы  по математике. </w:t>
      </w:r>
    </w:p>
    <w:p w14:paraId="6DA1526C" w14:textId="77777777" w:rsidR="004734B5" w:rsidRPr="004734B5" w:rsidRDefault="004734B5" w:rsidP="004734B5">
      <w:pPr>
        <w:spacing w:after="0" w:line="255" w:lineRule="auto"/>
        <w:ind w:left="699" w:right="6411"/>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r w:rsidRPr="004734B5">
        <w:rPr>
          <w:rFonts w:ascii="Times New Roman" w:eastAsia="Times New Roman" w:hAnsi="Times New Roman" w:cs="Times New Roman"/>
          <w:b/>
          <w:color w:val="000000"/>
          <w:sz w:val="24"/>
          <w:szCs w:val="24"/>
          <w:lang w:eastAsia="ru-RU"/>
        </w:rPr>
        <w:tab/>
        <w:t xml:space="preserve"> </w:t>
      </w:r>
    </w:p>
    <w:p w14:paraId="60E3DA44" w14:textId="77777777" w:rsidR="004734B5" w:rsidRPr="004734B5" w:rsidRDefault="004734B5" w:rsidP="004734B5">
      <w:pPr>
        <w:keepNext/>
        <w:keepLines/>
        <w:spacing w:after="4"/>
        <w:ind w:left="125" w:hanging="10"/>
        <w:jc w:val="center"/>
        <w:outlineLvl w:val="1"/>
        <w:rPr>
          <w:rFonts w:ascii="Times New Roman" w:eastAsia="Times New Roman" w:hAnsi="Times New Roman" w:cs="Times New Roman"/>
          <w:b/>
          <w:color w:val="000000"/>
          <w:sz w:val="24"/>
          <w:szCs w:val="24"/>
          <w:lang w:eastAsia="ru-RU"/>
        </w:rPr>
      </w:pPr>
    </w:p>
    <w:p w14:paraId="2039453C" w14:textId="77777777" w:rsidR="004734B5" w:rsidRPr="004734B5" w:rsidRDefault="004734B5" w:rsidP="004734B5">
      <w:pPr>
        <w:keepNext/>
        <w:keepLines/>
        <w:spacing w:after="4"/>
        <w:ind w:left="125"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РАБОЧАЯ ПРОГРАММА УЧЕБНОГО КУРСА «АЛГЕБРА И НАЧАЛА МАТЕМАТИЧЕСКОГО АНАЛИЗА»</w:t>
      </w:r>
    </w:p>
    <w:p w14:paraId="5021E32A" w14:textId="77777777" w:rsidR="004734B5" w:rsidRPr="004734B5" w:rsidRDefault="004734B5" w:rsidP="004734B5">
      <w:pPr>
        <w:spacing w:after="2"/>
        <w:ind w:left="101" w:right="-24"/>
        <w:rPr>
          <w:rFonts w:ascii="Times New Roman" w:eastAsia="Times New Roman" w:hAnsi="Times New Roman" w:cs="Times New Roman"/>
          <w:color w:val="000000"/>
          <w:sz w:val="24"/>
          <w:szCs w:val="24"/>
          <w:lang w:eastAsia="ru-RU"/>
        </w:rPr>
      </w:pPr>
    </w:p>
    <w:p w14:paraId="3F14B054" w14:textId="77777777" w:rsidR="004734B5" w:rsidRPr="004734B5" w:rsidRDefault="004734B5" w:rsidP="004734B5">
      <w:pPr>
        <w:spacing w:after="53"/>
        <w:ind w:left="69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17BD59D7" w14:textId="77777777" w:rsidR="004734B5" w:rsidRPr="004734B5" w:rsidRDefault="004734B5" w:rsidP="004734B5">
      <w:pPr>
        <w:keepNext/>
        <w:keepLines/>
        <w:spacing w:after="4"/>
        <w:ind w:left="125"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ПОЯСНИТЕЛЬНАЯ ЗАПИСКА</w:t>
      </w:r>
    </w:p>
    <w:p w14:paraId="562C3FFB" w14:textId="77777777" w:rsidR="004734B5" w:rsidRPr="004734B5" w:rsidRDefault="004734B5" w:rsidP="004734B5">
      <w:pPr>
        <w:spacing w:after="149"/>
        <w:ind w:left="69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7A9F66D5" w14:textId="77777777" w:rsidR="004734B5" w:rsidRPr="004734B5" w:rsidRDefault="004734B5" w:rsidP="004734B5">
      <w:pPr>
        <w:spacing w:after="7"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Учебный курс «Алгебра и начала математического анализа» является одним из наиболее значимых в программе среднего общего образования, поскольку, с одной стороны, он обеспечивает инструментальную базу для изучения всех естественно-научных курсов, а с другой стороны, формирует логическое и абстрактное мышление обучающихся на уровне, необходимом для освоения учебных курсов информатики, обществознания, истории, словесности. В рамках учебного курса «Алгебра и начала математического анализа» обучающиеся овладевают универсальным языком современной науки, которая формулирует свои достижения в математической форме.  </w:t>
      </w:r>
    </w:p>
    <w:p w14:paraId="5038F3BC"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Учебный 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технологиях, уверенно использовать их в повседневной жизни. В тоже время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на уровне среднего общего образования обучающиеся получают новый опыт решения прикладных задач, самостоятельного построения математических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14:paraId="33EB64F7" w14:textId="77777777" w:rsidR="004734B5" w:rsidRPr="004734B5" w:rsidRDefault="004734B5" w:rsidP="004734B5">
      <w:pPr>
        <w:spacing w:after="2"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Учебный курс алгебры и начал математического анализа обладает значительным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самостоятельности, аккуратности, продолжительной концентрации внимания и ответственности за полученный результат.  </w:t>
      </w:r>
    </w:p>
    <w:p w14:paraId="688D2042"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основе методики обучения алгебре и началам математического анализа лежит деятельностный принцип обучения. </w:t>
      </w:r>
    </w:p>
    <w:p w14:paraId="091B7D97"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структуре программы по алгебре и началам анализа выделяются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на уровне среднего общего образования, естественно дополняя друг друга и постепенно насыщаясь новыми темами и разделами. Данный учебный курс является интегративным, поскольку объединяет в себе содержание нескольких математических дисциплин: алгебра, тригонометрия, математический анализ, теория множеств и другие. По мере того как обучающиеся овладевают всё более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w:t>
      </w:r>
      <w:proofErr w:type="gramStart"/>
      <w:r w:rsidRPr="004734B5">
        <w:rPr>
          <w:rFonts w:ascii="Times New Roman" w:eastAsia="Times New Roman" w:hAnsi="Times New Roman" w:cs="Times New Roman"/>
          <w:color w:val="000000"/>
          <w:sz w:val="24"/>
          <w:szCs w:val="24"/>
          <w:lang w:eastAsia="ru-RU"/>
        </w:rPr>
        <w:t>полученные  в</w:t>
      </w:r>
      <w:proofErr w:type="gramEnd"/>
      <w:r w:rsidRPr="004734B5">
        <w:rPr>
          <w:rFonts w:ascii="Times New Roman" w:eastAsia="Times New Roman" w:hAnsi="Times New Roman" w:cs="Times New Roman"/>
          <w:color w:val="000000"/>
          <w:sz w:val="24"/>
          <w:szCs w:val="24"/>
          <w:lang w:eastAsia="ru-RU"/>
        </w:rPr>
        <w:t xml:space="preserve"> учебном курсе «Алгебра и начала математического анализа», для решения </w:t>
      </w:r>
      <w:r w:rsidRPr="004734B5">
        <w:rPr>
          <w:rFonts w:ascii="Times New Roman" w:eastAsia="Times New Roman" w:hAnsi="Times New Roman" w:cs="Times New Roman"/>
          <w:color w:val="000000"/>
          <w:sz w:val="24"/>
          <w:szCs w:val="24"/>
          <w:lang w:eastAsia="ru-RU"/>
        </w:rPr>
        <w:lastRenderedPageBreak/>
        <w:t xml:space="preserve">самостоятельно сформулированной математической задачи, а затем интерпретировать полученный результат. </w:t>
      </w:r>
    </w:p>
    <w:p w14:paraId="7EADB5C3"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Содержательно-методическая линия «Числа и вычисления» завершает формирование навыков использования действительных чисел, которое было начато на уровне основного общего образования. На уровне среднего общего образования особое внимание уделяется формированию прочных 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 прикидку, оценивать результат. Обучающиеся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 </w:t>
      </w:r>
    </w:p>
    <w:p w14:paraId="6922E49C"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Содержательная линия «Уравнения и неравенства» </w:t>
      </w:r>
      <w:proofErr w:type="gramStart"/>
      <w:r w:rsidRPr="004734B5">
        <w:rPr>
          <w:rFonts w:ascii="Times New Roman" w:eastAsia="Times New Roman" w:hAnsi="Times New Roman" w:cs="Times New Roman"/>
          <w:color w:val="000000"/>
          <w:sz w:val="24"/>
          <w:szCs w:val="24"/>
          <w:lang w:eastAsia="ru-RU"/>
        </w:rPr>
        <w:t>реализуется  на</w:t>
      </w:r>
      <w:proofErr w:type="gramEnd"/>
      <w:r w:rsidRPr="004734B5">
        <w:rPr>
          <w:rFonts w:ascii="Times New Roman" w:eastAsia="Times New Roman" w:hAnsi="Times New Roman" w:cs="Times New Roman"/>
          <w:color w:val="000000"/>
          <w:sz w:val="24"/>
          <w:szCs w:val="24"/>
          <w:lang w:eastAsia="ru-RU"/>
        </w:rPr>
        <w:t xml:space="preserve"> протяжении всего обучения на уровне среднего общего образования, поскольку  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Благодаря изучению алгебраического материала происходит дальнейшее развитие алгоритмического и абстрактного мышления обучающихся,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 </w:t>
      </w:r>
    </w:p>
    <w:p w14:paraId="7AA92EBA"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Содержательно-методическая линия «Функции и графики» тесно переплетается с другими линиями учебного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Его изучение способствует развитию алгоритмического мышления, способности к обобщению и конкретизации, использованию аналогий. </w:t>
      </w:r>
    </w:p>
    <w:p w14:paraId="477291A7"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исследовать и строить графики функций, определять их наибольшие и наименьшие значения, вычислять площади фигур и объёмы тел, находить скорости и ускорения процессов. Содержательная линия открывает новые возможности построения математических моделей реальных ситуаций, нахождения наилучшего </w:t>
      </w:r>
      <w:proofErr w:type="gramStart"/>
      <w:r w:rsidRPr="004734B5">
        <w:rPr>
          <w:rFonts w:ascii="Times New Roman" w:eastAsia="Times New Roman" w:hAnsi="Times New Roman" w:cs="Times New Roman"/>
          <w:color w:val="000000"/>
          <w:sz w:val="24"/>
          <w:szCs w:val="24"/>
          <w:lang w:eastAsia="ru-RU"/>
        </w:rPr>
        <w:t>решения  в</w:t>
      </w:r>
      <w:proofErr w:type="gramEnd"/>
      <w:r w:rsidRPr="004734B5">
        <w:rPr>
          <w:rFonts w:ascii="Times New Roman" w:eastAsia="Times New Roman" w:hAnsi="Times New Roman" w:cs="Times New Roman"/>
          <w:color w:val="000000"/>
          <w:sz w:val="24"/>
          <w:szCs w:val="24"/>
          <w:lang w:eastAsia="ru-RU"/>
        </w:rPr>
        <w:t xml:space="preserve"> прикладных, в том числе социально-экономических, задачах. </w:t>
      </w:r>
      <w:proofErr w:type="gramStart"/>
      <w:r w:rsidRPr="004734B5">
        <w:rPr>
          <w:rFonts w:ascii="Times New Roman" w:eastAsia="Times New Roman" w:hAnsi="Times New Roman" w:cs="Times New Roman"/>
          <w:color w:val="000000"/>
          <w:sz w:val="24"/>
          <w:szCs w:val="24"/>
          <w:lang w:eastAsia="ru-RU"/>
        </w:rPr>
        <w:t>Знакомство  с</w:t>
      </w:r>
      <w:proofErr w:type="gramEnd"/>
      <w:r w:rsidRPr="004734B5">
        <w:rPr>
          <w:rFonts w:ascii="Times New Roman" w:eastAsia="Times New Roman" w:hAnsi="Times New Roman" w:cs="Times New Roman"/>
          <w:color w:val="000000"/>
          <w:sz w:val="24"/>
          <w:szCs w:val="24"/>
          <w:lang w:eastAsia="ru-RU"/>
        </w:rPr>
        <w:t xml:space="preserve">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w:t>
      </w:r>
      <w:r w:rsidRPr="004734B5">
        <w:rPr>
          <w:rFonts w:ascii="Times New Roman" w:eastAsia="Times New Roman" w:hAnsi="Times New Roman" w:cs="Times New Roman"/>
          <w:color w:val="000000"/>
          <w:sz w:val="24"/>
          <w:szCs w:val="24"/>
          <w:lang w:eastAsia="ru-RU"/>
        </w:rPr>
        <w:lastRenderedPageBreak/>
        <w:t xml:space="preserve">искусстве. Обучающиеся узнают о выдающихся результатах, полученных в ходе развития математики как науки, и их авторах. </w:t>
      </w:r>
    </w:p>
    <w:p w14:paraId="114A85B8" w14:textId="77777777" w:rsidR="004734B5" w:rsidRPr="004734B5" w:rsidRDefault="004734B5" w:rsidP="004734B5">
      <w:pPr>
        <w:spacing w:after="9"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Содержательно-методическая линия «Множества и логика» в основном посвящена элементам теории множеств.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в единое целое. Поэтому важно дать возможность обучающемуся понимать теоретико-множественный язык современной математики и использовать его для выражения своих мыслей. </w:t>
      </w:r>
    </w:p>
    <w:p w14:paraId="72F89358"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учебном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w:t>
      </w:r>
      <w:proofErr w:type="gramStart"/>
      <w:r w:rsidRPr="004734B5">
        <w:rPr>
          <w:rFonts w:ascii="Times New Roman" w:eastAsia="Times New Roman" w:hAnsi="Times New Roman" w:cs="Times New Roman"/>
          <w:color w:val="000000"/>
          <w:sz w:val="24"/>
          <w:szCs w:val="24"/>
          <w:lang w:eastAsia="ru-RU"/>
        </w:rPr>
        <w:t>моделей  с</w:t>
      </w:r>
      <w:proofErr w:type="gramEnd"/>
      <w:r w:rsidRPr="004734B5">
        <w:rPr>
          <w:rFonts w:ascii="Times New Roman" w:eastAsia="Times New Roman" w:hAnsi="Times New Roman" w:cs="Times New Roman"/>
          <w:color w:val="000000"/>
          <w:sz w:val="24"/>
          <w:szCs w:val="24"/>
          <w:lang w:eastAsia="ru-RU"/>
        </w:rPr>
        <w:t xml:space="preserve"> помощью аппарата алгебры и математического анализа и интерпретации полученных результатов. Такие задания вплетены в каждый из разделов программы, поскольку весь материал учебного курса широко </w:t>
      </w:r>
      <w:proofErr w:type="gramStart"/>
      <w:r w:rsidRPr="004734B5">
        <w:rPr>
          <w:rFonts w:ascii="Times New Roman" w:eastAsia="Times New Roman" w:hAnsi="Times New Roman" w:cs="Times New Roman"/>
          <w:color w:val="000000"/>
          <w:sz w:val="24"/>
          <w:szCs w:val="24"/>
          <w:lang w:eastAsia="ru-RU"/>
        </w:rPr>
        <w:t>используется  для</w:t>
      </w:r>
      <w:proofErr w:type="gramEnd"/>
      <w:r w:rsidRPr="004734B5">
        <w:rPr>
          <w:rFonts w:ascii="Times New Roman" w:eastAsia="Times New Roman" w:hAnsi="Times New Roman" w:cs="Times New Roman"/>
          <w:color w:val="000000"/>
          <w:sz w:val="24"/>
          <w:szCs w:val="24"/>
          <w:lang w:eastAsia="ru-RU"/>
        </w:rPr>
        <w:t xml:space="preserve"> решения прикладных задач. При решении реальных практических задач обучающиеся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учебного курса «Алгебра и начала математического анализа». </w:t>
      </w:r>
    </w:p>
    <w:p w14:paraId="45399D51"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p>
    <w:p w14:paraId="4E54FA20"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p>
    <w:p w14:paraId="2D0C8554" w14:textId="77777777" w:rsidR="004734B5" w:rsidRPr="004734B5" w:rsidRDefault="004734B5" w:rsidP="004734B5">
      <w:pPr>
        <w:spacing w:after="39"/>
        <w:ind w:left="699"/>
        <w:rPr>
          <w:rFonts w:ascii="Times New Roman" w:eastAsia="Times New Roman" w:hAnsi="Times New Roman" w:cs="Times New Roman"/>
          <w:color w:val="000000"/>
          <w:sz w:val="24"/>
          <w:szCs w:val="24"/>
          <w:lang w:eastAsia="ru-RU"/>
        </w:rPr>
      </w:pPr>
    </w:p>
    <w:p w14:paraId="5463A9FA" w14:textId="77777777" w:rsidR="004734B5" w:rsidRPr="004734B5" w:rsidRDefault="004734B5" w:rsidP="00A81BE9">
      <w:pPr>
        <w:keepNext/>
        <w:keepLines/>
        <w:spacing w:after="173"/>
        <w:ind w:left="125"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ПРЕДМЕТНЫЕ РЕЗУЛЬТАТЫ</w:t>
      </w:r>
    </w:p>
    <w:p w14:paraId="0E7CBA15" w14:textId="77777777" w:rsidR="004734B5" w:rsidRPr="004734B5" w:rsidRDefault="004734B5" w:rsidP="004734B5">
      <w:pPr>
        <w:spacing w:after="0" w:line="336"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 концу обучения </w:t>
      </w:r>
      <w:r w:rsidRPr="004734B5">
        <w:rPr>
          <w:rFonts w:ascii="Times New Roman" w:eastAsia="Times New Roman" w:hAnsi="Times New Roman" w:cs="Times New Roman"/>
          <w:b/>
          <w:color w:val="000000"/>
          <w:sz w:val="24"/>
          <w:szCs w:val="24"/>
          <w:lang w:eastAsia="ru-RU"/>
        </w:rPr>
        <w:t>в 10 классе</w:t>
      </w:r>
      <w:r w:rsidRPr="004734B5">
        <w:rPr>
          <w:rFonts w:ascii="Times New Roman" w:eastAsia="Times New Roman" w:hAnsi="Times New Roman" w:cs="Times New Roman"/>
          <w:color w:val="000000"/>
          <w:sz w:val="24"/>
          <w:szCs w:val="24"/>
          <w:lang w:eastAsia="ru-RU"/>
        </w:rPr>
        <w:t xml:space="preserve"> обучающийся получит следующие предметные результаты:</w:t>
      </w:r>
      <w:r w:rsidRPr="004734B5">
        <w:rPr>
          <w:rFonts w:ascii="Times New Roman" w:eastAsia="Times New Roman" w:hAnsi="Times New Roman" w:cs="Times New Roman"/>
          <w:b/>
          <w:color w:val="000000"/>
          <w:sz w:val="24"/>
          <w:szCs w:val="24"/>
          <w:lang w:eastAsia="ru-RU"/>
        </w:rPr>
        <w:t xml:space="preserve"> Числа и вычисления: </w:t>
      </w:r>
    </w:p>
    <w:p w14:paraId="61FB7E6F" w14:textId="77777777" w:rsidR="004734B5" w:rsidRPr="004734B5" w:rsidRDefault="004734B5" w:rsidP="004734B5">
      <w:pPr>
        <w:spacing w:after="51" w:line="255" w:lineRule="auto"/>
        <w:ind w:left="10" w:right="13" w:hanging="10"/>
        <w:jc w:val="right"/>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рациональное и действительное число, обыкновенная </w:t>
      </w:r>
    </w:p>
    <w:p w14:paraId="082E5B1E"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десятичная дробь, проценты; выполнять арифметические операции с рациональными и действительными </w:t>
      </w:r>
    </w:p>
    <w:p w14:paraId="756A4BDC"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числами; выполнять приближённые вычисления, используя правила округления, делать </w:t>
      </w:r>
    </w:p>
    <w:p w14:paraId="09ED3F72" w14:textId="77777777" w:rsidR="004734B5" w:rsidRPr="004734B5" w:rsidRDefault="004734B5" w:rsidP="004734B5">
      <w:pPr>
        <w:spacing w:after="7"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прикидку и оценку результата вычислений; 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 оперировать понятиями: синус, косинус и тангенс произвольного угла, использовать запись произвольного угла через обратные тригонометрические функции. </w:t>
      </w:r>
      <w:r w:rsidRPr="004734B5">
        <w:rPr>
          <w:rFonts w:ascii="Times New Roman" w:eastAsia="Times New Roman" w:hAnsi="Times New Roman" w:cs="Times New Roman"/>
          <w:b/>
          <w:color w:val="000000"/>
          <w:sz w:val="24"/>
          <w:szCs w:val="24"/>
          <w:lang w:eastAsia="ru-RU"/>
        </w:rPr>
        <w:t xml:space="preserve">Уравнения и неравенства: </w:t>
      </w:r>
    </w:p>
    <w:p w14:paraId="6DA7AA17"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тождество, уравнение, неравенство, целое, рациональное, иррациональное уравнение, неравенство, тригонометрическое уравнение; выполнять преобразования тригонометрических выражений и решать </w:t>
      </w:r>
    </w:p>
    <w:p w14:paraId="54351E9A"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тригонометрические уравнения; 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 применять уравнения и неравенства для решения математических задач и </w:t>
      </w:r>
    </w:p>
    <w:p w14:paraId="14E3E9AB"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задач из различных областей науки и реальной жизни; моделировать реальные ситуации на языке алгебры, составлять выражения, </w:t>
      </w:r>
    </w:p>
    <w:p w14:paraId="0687F1EF"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уравнения, неравенства по условию задачи, исследовать построенные </w:t>
      </w:r>
      <w:proofErr w:type="gramStart"/>
      <w:r w:rsidRPr="004734B5">
        <w:rPr>
          <w:rFonts w:ascii="Times New Roman" w:eastAsia="Times New Roman" w:hAnsi="Times New Roman" w:cs="Times New Roman"/>
          <w:color w:val="000000"/>
          <w:sz w:val="24"/>
          <w:szCs w:val="24"/>
          <w:lang w:eastAsia="ru-RU"/>
        </w:rPr>
        <w:t>модели  с</w:t>
      </w:r>
      <w:proofErr w:type="gramEnd"/>
      <w:r w:rsidRPr="004734B5">
        <w:rPr>
          <w:rFonts w:ascii="Times New Roman" w:eastAsia="Times New Roman" w:hAnsi="Times New Roman" w:cs="Times New Roman"/>
          <w:color w:val="000000"/>
          <w:sz w:val="24"/>
          <w:szCs w:val="24"/>
          <w:lang w:eastAsia="ru-RU"/>
        </w:rPr>
        <w:t xml:space="preserve"> использованием аппарата алгебры. </w:t>
      </w:r>
    </w:p>
    <w:p w14:paraId="285902C4" w14:textId="77777777" w:rsidR="004734B5" w:rsidRPr="004734B5" w:rsidRDefault="004734B5" w:rsidP="004734B5">
      <w:pPr>
        <w:spacing w:after="4"/>
        <w:ind w:left="125" w:hanging="10"/>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lastRenderedPageBreak/>
        <w:t xml:space="preserve">Функции и графики: </w:t>
      </w:r>
    </w:p>
    <w:p w14:paraId="79CBE1BB" w14:textId="77777777" w:rsidR="004734B5" w:rsidRPr="004734B5" w:rsidRDefault="004734B5" w:rsidP="004734B5">
      <w:pPr>
        <w:spacing w:after="0" w:line="271" w:lineRule="auto"/>
        <w:ind w:left="699"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функция, способы задания функции, область </w:t>
      </w:r>
    </w:p>
    <w:p w14:paraId="1D9FBC8B"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определения и множество значений функции, график функции, взаимно обратные функции; оперировать понятиями: чётность и нечётность функции, нули функции, </w:t>
      </w:r>
    </w:p>
    <w:p w14:paraId="1410F2D8" w14:textId="77777777" w:rsidR="004734B5" w:rsidRPr="004734B5" w:rsidRDefault="004734B5" w:rsidP="004734B5">
      <w:pPr>
        <w:spacing w:after="31" w:line="271" w:lineRule="auto"/>
        <w:ind w:left="684" w:right="2604"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промежутки </w:t>
      </w:r>
      <w:proofErr w:type="spellStart"/>
      <w:r w:rsidRPr="004734B5">
        <w:rPr>
          <w:rFonts w:ascii="Times New Roman" w:eastAsia="Times New Roman" w:hAnsi="Times New Roman" w:cs="Times New Roman"/>
          <w:color w:val="000000"/>
          <w:sz w:val="24"/>
          <w:szCs w:val="24"/>
          <w:lang w:eastAsia="ru-RU"/>
        </w:rPr>
        <w:t>знакопостоянства</w:t>
      </w:r>
      <w:proofErr w:type="spellEnd"/>
      <w:r w:rsidRPr="004734B5">
        <w:rPr>
          <w:rFonts w:ascii="Times New Roman" w:eastAsia="Times New Roman" w:hAnsi="Times New Roman" w:cs="Times New Roman"/>
          <w:color w:val="000000"/>
          <w:sz w:val="24"/>
          <w:szCs w:val="24"/>
          <w:lang w:eastAsia="ru-RU"/>
        </w:rPr>
        <w:t xml:space="preserve">; использовать графики функций для решения уравнений; </w:t>
      </w:r>
    </w:p>
    <w:p w14:paraId="694113D8" w14:textId="77777777" w:rsidR="004734B5" w:rsidRPr="004734B5" w:rsidRDefault="004734B5" w:rsidP="004734B5">
      <w:pPr>
        <w:spacing w:after="31" w:line="271" w:lineRule="auto"/>
        <w:ind w:left="699"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строить и читать графики линейной функции, квадратичной функции, </w:t>
      </w:r>
    </w:p>
    <w:p w14:paraId="00A33B56"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степенной функции с целым показателем; 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 </w:t>
      </w:r>
      <w:r w:rsidRPr="004734B5">
        <w:rPr>
          <w:rFonts w:ascii="Times New Roman" w:eastAsia="Times New Roman" w:hAnsi="Times New Roman" w:cs="Times New Roman"/>
          <w:b/>
          <w:color w:val="000000"/>
          <w:sz w:val="24"/>
          <w:szCs w:val="24"/>
          <w:lang w:eastAsia="ru-RU"/>
        </w:rPr>
        <w:t xml:space="preserve">Начала математического анализа: </w:t>
      </w:r>
    </w:p>
    <w:p w14:paraId="1127FB02" w14:textId="77777777" w:rsidR="004734B5" w:rsidRPr="004734B5" w:rsidRDefault="004734B5" w:rsidP="004734B5">
      <w:pPr>
        <w:tabs>
          <w:tab w:val="center" w:pos="1439"/>
          <w:tab w:val="center" w:pos="3353"/>
          <w:tab w:val="center" w:pos="5757"/>
          <w:tab w:val="center" w:pos="8442"/>
          <w:tab w:val="right" w:pos="10062"/>
        </w:tabs>
        <w:spacing w:after="31" w:line="271" w:lineRule="auto"/>
        <w:rPr>
          <w:rFonts w:ascii="Times New Roman" w:eastAsia="Times New Roman" w:hAnsi="Times New Roman" w:cs="Times New Roman"/>
          <w:color w:val="000000"/>
          <w:sz w:val="24"/>
          <w:szCs w:val="24"/>
          <w:lang w:eastAsia="ru-RU"/>
        </w:rPr>
      </w:pPr>
      <w:r w:rsidRPr="004734B5">
        <w:rPr>
          <w:rFonts w:ascii="Times New Roman" w:eastAsia="Calibri" w:hAnsi="Times New Roman" w:cs="Times New Roman"/>
          <w:color w:val="000000"/>
          <w:sz w:val="24"/>
          <w:szCs w:val="24"/>
          <w:lang w:eastAsia="ru-RU"/>
        </w:rPr>
        <w:tab/>
      </w:r>
      <w:r w:rsidRPr="004734B5">
        <w:rPr>
          <w:rFonts w:ascii="Times New Roman" w:eastAsia="Times New Roman" w:hAnsi="Times New Roman" w:cs="Times New Roman"/>
          <w:color w:val="000000"/>
          <w:sz w:val="24"/>
          <w:szCs w:val="24"/>
          <w:lang w:eastAsia="ru-RU"/>
        </w:rPr>
        <w:t xml:space="preserve">оперировать </w:t>
      </w:r>
      <w:r w:rsidRPr="004734B5">
        <w:rPr>
          <w:rFonts w:ascii="Times New Roman" w:eastAsia="Times New Roman" w:hAnsi="Times New Roman" w:cs="Times New Roman"/>
          <w:color w:val="000000"/>
          <w:sz w:val="24"/>
          <w:szCs w:val="24"/>
          <w:lang w:eastAsia="ru-RU"/>
        </w:rPr>
        <w:tab/>
        <w:t xml:space="preserve">понятиями: </w:t>
      </w:r>
      <w:r w:rsidRPr="004734B5">
        <w:rPr>
          <w:rFonts w:ascii="Times New Roman" w:eastAsia="Times New Roman" w:hAnsi="Times New Roman" w:cs="Times New Roman"/>
          <w:color w:val="000000"/>
          <w:sz w:val="24"/>
          <w:szCs w:val="24"/>
          <w:lang w:eastAsia="ru-RU"/>
        </w:rPr>
        <w:tab/>
        <w:t xml:space="preserve">последовательность, </w:t>
      </w:r>
      <w:r w:rsidRPr="004734B5">
        <w:rPr>
          <w:rFonts w:ascii="Times New Roman" w:eastAsia="Times New Roman" w:hAnsi="Times New Roman" w:cs="Times New Roman"/>
          <w:color w:val="000000"/>
          <w:sz w:val="24"/>
          <w:szCs w:val="24"/>
          <w:lang w:eastAsia="ru-RU"/>
        </w:rPr>
        <w:tab/>
        <w:t xml:space="preserve">арифметическая </w:t>
      </w:r>
      <w:r w:rsidRPr="004734B5">
        <w:rPr>
          <w:rFonts w:ascii="Times New Roman" w:eastAsia="Times New Roman" w:hAnsi="Times New Roman" w:cs="Times New Roman"/>
          <w:color w:val="000000"/>
          <w:sz w:val="24"/>
          <w:szCs w:val="24"/>
          <w:lang w:eastAsia="ru-RU"/>
        </w:rPr>
        <w:tab/>
        <w:t xml:space="preserve">и </w:t>
      </w:r>
    </w:p>
    <w:p w14:paraId="45D52803"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геометрическая прогрессии; оперировать понятиями: бесконечно убывающая геометрическая прогрессия, </w:t>
      </w:r>
    </w:p>
    <w:p w14:paraId="1D6CC77B" w14:textId="77777777" w:rsidR="004734B5" w:rsidRPr="004734B5" w:rsidRDefault="004734B5" w:rsidP="004734B5">
      <w:pPr>
        <w:spacing w:after="31" w:line="271" w:lineRule="auto"/>
        <w:ind w:left="684" w:right="1694"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сумма бесконечно убывающей геометрической прогрессии; задавать последовательности различными способами; </w:t>
      </w:r>
    </w:p>
    <w:p w14:paraId="712D874E" w14:textId="77777777" w:rsidR="004734B5" w:rsidRPr="004734B5" w:rsidRDefault="004734B5" w:rsidP="004734B5">
      <w:pPr>
        <w:spacing w:after="31" w:line="271" w:lineRule="auto"/>
        <w:ind w:left="699"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использовать свойства последовательностей и прогрессий для решения </w:t>
      </w:r>
    </w:p>
    <w:p w14:paraId="7AACC26E" w14:textId="77777777" w:rsidR="004734B5" w:rsidRPr="004734B5" w:rsidRDefault="004734B5" w:rsidP="004734B5">
      <w:pPr>
        <w:spacing w:after="147"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реальных задач прикладного характера. </w:t>
      </w:r>
    </w:p>
    <w:p w14:paraId="50ABE2FB" w14:textId="77777777" w:rsidR="004734B5" w:rsidRPr="004734B5" w:rsidRDefault="004734B5" w:rsidP="004734B5">
      <w:pPr>
        <w:spacing w:after="49"/>
        <w:ind w:left="125" w:hanging="10"/>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Множества и логика: </w:t>
      </w:r>
    </w:p>
    <w:p w14:paraId="6D2F9C1C" w14:textId="77777777" w:rsidR="004734B5" w:rsidRPr="004734B5" w:rsidRDefault="004734B5" w:rsidP="004734B5">
      <w:pPr>
        <w:spacing w:after="31" w:line="271" w:lineRule="auto"/>
        <w:ind w:left="699"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множество, операции над множествами; использовать теоретико-множественный аппарат для описания реальных </w:t>
      </w:r>
    </w:p>
    <w:p w14:paraId="5684D1B6"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процессов и явлений, при решении задач из других учебных предметов; оперировать понятиями: определение, теорема, следствие, доказательство. </w:t>
      </w:r>
    </w:p>
    <w:p w14:paraId="406E108E" w14:textId="77777777" w:rsidR="004734B5" w:rsidRPr="004734B5" w:rsidRDefault="004734B5" w:rsidP="004734B5">
      <w:pPr>
        <w:spacing w:after="43"/>
        <w:ind w:left="69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597DDE78" w14:textId="77777777" w:rsidR="004734B5" w:rsidRPr="004734B5" w:rsidRDefault="004734B5" w:rsidP="004734B5">
      <w:pPr>
        <w:spacing w:after="0" w:line="336"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 концу обучения </w:t>
      </w:r>
      <w:r w:rsidRPr="004734B5">
        <w:rPr>
          <w:rFonts w:ascii="Times New Roman" w:eastAsia="Times New Roman" w:hAnsi="Times New Roman" w:cs="Times New Roman"/>
          <w:b/>
          <w:color w:val="000000"/>
          <w:sz w:val="24"/>
          <w:szCs w:val="24"/>
          <w:lang w:eastAsia="ru-RU"/>
        </w:rPr>
        <w:t>в 11 классе</w:t>
      </w:r>
      <w:r w:rsidRPr="004734B5">
        <w:rPr>
          <w:rFonts w:ascii="Times New Roman" w:eastAsia="Times New Roman" w:hAnsi="Times New Roman" w:cs="Times New Roman"/>
          <w:color w:val="000000"/>
          <w:sz w:val="24"/>
          <w:szCs w:val="24"/>
          <w:lang w:eastAsia="ru-RU"/>
        </w:rPr>
        <w:t xml:space="preserve"> обучающийся получит следующие предметные результаты:</w:t>
      </w:r>
      <w:r w:rsidRPr="004734B5">
        <w:rPr>
          <w:rFonts w:ascii="Times New Roman" w:eastAsia="Times New Roman" w:hAnsi="Times New Roman" w:cs="Times New Roman"/>
          <w:b/>
          <w:color w:val="000000"/>
          <w:sz w:val="24"/>
          <w:szCs w:val="24"/>
          <w:lang w:eastAsia="ru-RU"/>
        </w:rPr>
        <w:t xml:space="preserve"> Числа и вычисления: </w:t>
      </w:r>
    </w:p>
    <w:p w14:paraId="4CCC74FD"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натуральное, целое число, использовать признаки делимости целых чисел, разложение числа на простые множители для решения </w:t>
      </w:r>
    </w:p>
    <w:p w14:paraId="5AB0EE1E" w14:textId="77777777" w:rsidR="004734B5" w:rsidRPr="004734B5" w:rsidRDefault="004734B5" w:rsidP="004734B5">
      <w:pPr>
        <w:spacing w:after="31" w:line="271" w:lineRule="auto"/>
        <w:ind w:left="684" w:right="1957"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задач; оперировать понятием: степень с рациональным показателем; </w:t>
      </w:r>
    </w:p>
    <w:p w14:paraId="50ABD76E" w14:textId="77777777" w:rsidR="004734B5" w:rsidRPr="004734B5" w:rsidRDefault="004734B5" w:rsidP="004734B5">
      <w:pPr>
        <w:spacing w:after="31" w:line="271" w:lineRule="auto"/>
        <w:ind w:left="699"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логарифм числа, десятичные и натуральные </w:t>
      </w:r>
    </w:p>
    <w:p w14:paraId="6B746B54" w14:textId="77777777" w:rsidR="004734B5" w:rsidRPr="004734B5" w:rsidRDefault="004734B5" w:rsidP="004734B5">
      <w:pPr>
        <w:spacing w:after="155"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логарифмы. </w:t>
      </w:r>
    </w:p>
    <w:p w14:paraId="6C466395" w14:textId="77777777" w:rsidR="004734B5" w:rsidRPr="004734B5" w:rsidRDefault="004734B5" w:rsidP="004734B5">
      <w:pPr>
        <w:spacing w:after="4"/>
        <w:ind w:left="125" w:hanging="10"/>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Уравнения и неравенства: </w:t>
      </w:r>
    </w:p>
    <w:p w14:paraId="636744E3"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 выполнять преобразования выражений, содержащих логарифмы, оперировать </w:t>
      </w:r>
    </w:p>
    <w:p w14:paraId="0BCA98C0"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понятиями: логарифмическое уравнение и неравенство, решать основные типы логарифмических уравнений и неравенств; находить решения простейших тригонометрических неравенств; оперировать понятиями: система линейных уравнений и её решение, </w:t>
      </w:r>
    </w:p>
    <w:p w14:paraId="7652C0E2"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использовать систему линейных уравнений для решения практических задач; находить решения простейших систем и совокупностей рациональных </w:t>
      </w:r>
    </w:p>
    <w:p w14:paraId="5FBE94B6"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уравнений и неравенств; моделировать реальные ситуации на языке алгебры, составлять выражения, уравнения, неравенства и системы по условию задачи, исследовать построенные модели с использованием аппарата алгебры. </w:t>
      </w:r>
    </w:p>
    <w:p w14:paraId="2D5BF8A3"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Функции и графики: </w:t>
      </w:r>
    </w:p>
    <w:p w14:paraId="3C5E5BFB" w14:textId="77777777" w:rsidR="004734B5" w:rsidRPr="004734B5" w:rsidRDefault="004734B5" w:rsidP="004734B5">
      <w:pPr>
        <w:spacing w:after="0"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lastRenderedPageBreak/>
        <w:t xml:space="preserve">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 оперировать понятиями: графики показательной, логарифмической  </w:t>
      </w:r>
    </w:p>
    <w:p w14:paraId="0AFB9310" w14:textId="77777777" w:rsidR="004734B5" w:rsidRP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тригонометрических функций, изображать их на координатной плоскости и использовать для решения уравнений и неравенств; изображать на координатной плоскости графики линейных уравнений  </w:t>
      </w:r>
    </w:p>
    <w:p w14:paraId="70458F59"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использовать их для решения системы линейных уравнений; использовать графики функций для исследования процессов и зависимостей </w:t>
      </w:r>
    </w:p>
    <w:p w14:paraId="37992E90" w14:textId="77777777" w:rsidR="004734B5" w:rsidRPr="004734B5" w:rsidRDefault="004734B5" w:rsidP="004734B5">
      <w:pPr>
        <w:spacing w:after="4" w:line="384" w:lineRule="auto"/>
        <w:ind w:left="125" w:right="5213" w:hanging="10"/>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из других учебных дисциплин.</w:t>
      </w:r>
    </w:p>
    <w:p w14:paraId="0A9C0D14" w14:textId="77777777" w:rsidR="004734B5" w:rsidRPr="004734B5" w:rsidRDefault="004734B5" w:rsidP="004734B5">
      <w:pPr>
        <w:spacing w:after="4" w:line="384" w:lineRule="auto"/>
        <w:ind w:left="125" w:right="5213" w:hanging="10"/>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r w:rsidRPr="004734B5">
        <w:rPr>
          <w:rFonts w:ascii="Times New Roman" w:eastAsia="Times New Roman" w:hAnsi="Times New Roman" w:cs="Times New Roman"/>
          <w:b/>
          <w:color w:val="000000"/>
          <w:sz w:val="24"/>
          <w:szCs w:val="24"/>
          <w:lang w:eastAsia="ru-RU"/>
        </w:rPr>
        <w:t xml:space="preserve">Начала математического анализа: </w:t>
      </w:r>
    </w:p>
    <w:p w14:paraId="1FAE65AD" w14:textId="77777777" w:rsidR="004734B5" w:rsidRPr="004734B5" w:rsidRDefault="004734B5" w:rsidP="004734B5">
      <w:pPr>
        <w:spacing w:after="31" w:line="271" w:lineRule="auto"/>
        <w:ind w:left="115"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непрерывная функция, производная функции, использовать геометрический и физический смысл производной для решения </w:t>
      </w:r>
    </w:p>
    <w:p w14:paraId="007F542D" w14:textId="77777777" w:rsidR="004734B5" w:rsidRPr="004734B5" w:rsidRDefault="004734B5" w:rsidP="004734B5">
      <w:pPr>
        <w:spacing w:after="0" w:line="271" w:lineRule="auto"/>
        <w:ind w:left="115"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задач; находить производные элементарных функций, вычислять производные </w:t>
      </w:r>
    </w:p>
    <w:p w14:paraId="2FCCE9E9"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суммы, произведения, частного функций; использовать производную для исследования функции на монотонность  </w:t>
      </w:r>
    </w:p>
    <w:p w14:paraId="633665E3"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экстремумы, применять результаты исследования к построению графиков; использовать производную для нахождения наилучшего решения  </w:t>
      </w:r>
    </w:p>
    <w:p w14:paraId="38EF9D6E"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прикладных, в том числе социально-экономических, задачах; оперировать понятиями: первообразная и интеграл, понимать геометрический </w:t>
      </w:r>
    </w:p>
    <w:p w14:paraId="5B774C97"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 физический смысл интеграла; находить первообразные элементарных функций, вычислять интеграл  </w:t>
      </w:r>
    </w:p>
    <w:p w14:paraId="0AC22F93" w14:textId="77777777" w:rsidR="004734B5" w:rsidRPr="004734B5" w:rsidRDefault="004734B5" w:rsidP="004734B5">
      <w:pPr>
        <w:spacing w:after="31" w:line="271" w:lineRule="auto"/>
        <w:ind w:left="684"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по формуле Ньютона–Лейбница; решать прикладные задачи, в том числе социально-экономического и </w:t>
      </w:r>
    </w:p>
    <w:p w14:paraId="56A7D166"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физ</w:t>
      </w:r>
      <w:r>
        <w:rPr>
          <w:rFonts w:ascii="Times New Roman" w:eastAsia="Times New Roman" w:hAnsi="Times New Roman" w:cs="Times New Roman"/>
          <w:color w:val="000000"/>
          <w:sz w:val="24"/>
          <w:szCs w:val="24"/>
          <w:lang w:eastAsia="ru-RU"/>
        </w:rPr>
        <w:t>ического характера, средствами</w:t>
      </w:r>
      <w:r w:rsidRPr="004734B5">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м</w:t>
      </w:r>
      <w:r w:rsidRPr="004734B5">
        <w:rPr>
          <w:rFonts w:ascii="Times New Roman" w:eastAsia="Times New Roman" w:hAnsi="Times New Roman" w:cs="Times New Roman"/>
          <w:color w:val="000000"/>
          <w:sz w:val="24"/>
          <w:szCs w:val="24"/>
          <w:lang w:eastAsia="ru-RU"/>
        </w:rPr>
        <w:t xml:space="preserve">атематического анализа. </w:t>
      </w:r>
    </w:p>
    <w:p w14:paraId="7F191C54" w14:textId="77777777" w:rsidR="004734B5" w:rsidRDefault="004734B5" w:rsidP="004734B5">
      <w:pPr>
        <w:spacing w:after="31" w:line="271" w:lineRule="auto"/>
        <w:ind w:left="115" w:right="13"/>
        <w:jc w:val="both"/>
        <w:rPr>
          <w:rFonts w:ascii="Times New Roman" w:eastAsia="Times New Roman" w:hAnsi="Times New Roman" w:cs="Times New Roman"/>
          <w:color w:val="000000"/>
          <w:sz w:val="24"/>
          <w:szCs w:val="24"/>
          <w:lang w:eastAsia="ru-RU"/>
        </w:rPr>
      </w:pPr>
    </w:p>
    <w:p w14:paraId="0160C066"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77C1C286"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5F5074BB"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2C9B1E73"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55EBE68F"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55F8F269" w14:textId="77777777" w:rsidR="004734B5" w:rsidRDefault="004734B5" w:rsidP="004734B5">
      <w:pPr>
        <w:spacing w:after="31" w:line="271" w:lineRule="auto"/>
        <w:ind w:right="13"/>
        <w:rPr>
          <w:rFonts w:ascii="Times New Roman" w:eastAsia="Times New Roman" w:hAnsi="Times New Roman" w:cs="Times New Roman"/>
          <w:b/>
          <w:color w:val="000000"/>
          <w:sz w:val="24"/>
          <w:szCs w:val="24"/>
          <w:lang w:eastAsia="ru-RU"/>
        </w:rPr>
      </w:pPr>
    </w:p>
    <w:p w14:paraId="4A7886A7"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0CD28CB6"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046CE602"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60C07D91"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539E0F46"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71BCC3F9"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71B71599"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17C48F63"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6ABD85BB"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03C03CB1"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00E4F90B"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6B32CAF3"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16A0AFB6"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2D8199A2"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5FEF9E63"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069C2132" w14:textId="77777777" w:rsidR="004734B5" w:rsidRPr="004734B5" w:rsidRDefault="004734B5" w:rsidP="004734B5">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РАБОЧАЯ ПРОГРАММА УЧЕБНОГО КУРСА «ГЕОМЕТРИЯ»</w:t>
      </w:r>
    </w:p>
    <w:p w14:paraId="2EB23DDA" w14:textId="77777777" w:rsidR="004734B5" w:rsidRPr="004734B5" w:rsidRDefault="004734B5" w:rsidP="004734B5">
      <w:pPr>
        <w:spacing w:after="2"/>
        <w:ind w:left="-29" w:right="-27"/>
        <w:jc w:val="center"/>
        <w:rPr>
          <w:rFonts w:ascii="Times New Roman" w:eastAsia="Times New Roman" w:hAnsi="Times New Roman" w:cs="Times New Roman"/>
          <w:color w:val="000000"/>
          <w:sz w:val="24"/>
          <w:szCs w:val="24"/>
          <w:lang w:eastAsia="ru-RU"/>
        </w:rPr>
      </w:pPr>
    </w:p>
    <w:p w14:paraId="06FBA100" w14:textId="77777777" w:rsidR="004734B5" w:rsidRPr="004734B5" w:rsidRDefault="004734B5" w:rsidP="004734B5">
      <w:pPr>
        <w:spacing w:after="46"/>
        <w:ind w:left="569"/>
        <w:jc w:val="center"/>
        <w:rPr>
          <w:rFonts w:ascii="Times New Roman" w:eastAsia="Times New Roman" w:hAnsi="Times New Roman" w:cs="Times New Roman"/>
          <w:color w:val="000000"/>
          <w:sz w:val="24"/>
          <w:szCs w:val="24"/>
          <w:lang w:eastAsia="ru-RU"/>
        </w:rPr>
      </w:pPr>
    </w:p>
    <w:p w14:paraId="7E5C3771" w14:textId="77777777" w:rsidR="004734B5" w:rsidRPr="004734B5" w:rsidRDefault="004734B5" w:rsidP="004734B5">
      <w:pPr>
        <w:keepNext/>
        <w:keepLines/>
        <w:spacing w:after="124"/>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ПОЯСНИТЕЛЬНАЯ ЗАПИСКА</w:t>
      </w:r>
    </w:p>
    <w:p w14:paraId="32C7DDF7" w14:textId="77777777" w:rsidR="004734B5" w:rsidRPr="004734B5" w:rsidRDefault="004734B5" w:rsidP="004734B5">
      <w:pPr>
        <w:spacing w:after="7"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w:t>
      </w:r>
      <w:proofErr w:type="gramStart"/>
      <w:r w:rsidRPr="004734B5">
        <w:rPr>
          <w:rFonts w:ascii="Times New Roman" w:eastAsia="Times New Roman" w:hAnsi="Times New Roman" w:cs="Times New Roman"/>
          <w:color w:val="000000"/>
          <w:sz w:val="24"/>
          <w:szCs w:val="24"/>
          <w:lang w:eastAsia="ru-RU"/>
        </w:rPr>
        <w:t>геометрии  в</w:t>
      </w:r>
      <w:proofErr w:type="gramEnd"/>
      <w:r w:rsidRPr="004734B5">
        <w:rPr>
          <w:rFonts w:ascii="Times New Roman" w:eastAsia="Times New Roman" w:hAnsi="Times New Roman" w:cs="Times New Roman"/>
          <w:color w:val="000000"/>
          <w:sz w:val="24"/>
          <w:szCs w:val="24"/>
          <w:lang w:eastAsia="ru-RU"/>
        </w:rPr>
        <w:t xml:space="preserve"> системе наук и роли математического моделирования в научном познании и  в практике способствует формированию научного мировоззрения обучающихся, а также качеств мышления, необходимых для адаптации в современном обществе. </w:t>
      </w:r>
    </w:p>
    <w:p w14:paraId="389B2692" w14:textId="77777777" w:rsidR="004734B5" w:rsidRPr="004734B5" w:rsidRDefault="004734B5" w:rsidP="004734B5">
      <w:pPr>
        <w:spacing w:after="5"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14:paraId="332380B6"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Логическое мышление, формируемое при изучении обучающимися понятийных основ геометрии и построении цепочки логических </w:t>
      </w:r>
      <w:proofErr w:type="gramStart"/>
      <w:r w:rsidRPr="004734B5">
        <w:rPr>
          <w:rFonts w:ascii="Times New Roman" w:eastAsia="Times New Roman" w:hAnsi="Times New Roman" w:cs="Times New Roman"/>
          <w:color w:val="000000"/>
          <w:sz w:val="24"/>
          <w:szCs w:val="24"/>
          <w:lang w:eastAsia="ru-RU"/>
        </w:rPr>
        <w:t>утверждений  в</w:t>
      </w:r>
      <w:proofErr w:type="gramEnd"/>
      <w:r w:rsidRPr="004734B5">
        <w:rPr>
          <w:rFonts w:ascii="Times New Roman" w:eastAsia="Times New Roman" w:hAnsi="Times New Roman" w:cs="Times New Roman"/>
          <w:color w:val="000000"/>
          <w:sz w:val="24"/>
          <w:szCs w:val="24"/>
          <w:lang w:eastAsia="ru-RU"/>
        </w:rPr>
        <w:t xml:space="preserve">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 </w:t>
      </w:r>
    </w:p>
    <w:p w14:paraId="740D9F81" w14:textId="77777777" w:rsidR="004734B5" w:rsidRPr="004734B5" w:rsidRDefault="004734B5" w:rsidP="004734B5">
      <w:pPr>
        <w:spacing w:after="9"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w:t>
      </w:r>
      <w:proofErr w:type="gramStart"/>
      <w:r w:rsidRPr="004734B5">
        <w:rPr>
          <w:rFonts w:ascii="Times New Roman" w:eastAsia="Times New Roman" w:hAnsi="Times New Roman" w:cs="Times New Roman"/>
          <w:color w:val="000000"/>
          <w:sz w:val="24"/>
          <w:szCs w:val="24"/>
          <w:lang w:eastAsia="ru-RU"/>
        </w:rPr>
        <w:t>одним  из</w:t>
      </w:r>
      <w:proofErr w:type="gramEnd"/>
      <w:r w:rsidRPr="004734B5">
        <w:rPr>
          <w:rFonts w:ascii="Times New Roman" w:eastAsia="Times New Roman" w:hAnsi="Times New Roman" w:cs="Times New Roman"/>
          <w:color w:val="000000"/>
          <w:sz w:val="24"/>
          <w:szCs w:val="24"/>
          <w:lang w:eastAsia="ru-RU"/>
        </w:rPr>
        <w:t xml:space="preserve">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14:paraId="49AD0C74" w14:textId="77777777" w:rsidR="004734B5" w:rsidRPr="004734B5" w:rsidRDefault="004734B5" w:rsidP="004734B5">
      <w:pPr>
        <w:spacing w:after="2"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 </w:t>
      </w:r>
    </w:p>
    <w:p w14:paraId="0EC389E5"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Приоритетными задачами освоения учебного курса «Геометрии» на базовом уровне в 10–11 классах являются:  </w:t>
      </w:r>
    </w:p>
    <w:p w14:paraId="7E8DE22A" w14:textId="77777777" w:rsidR="004734B5" w:rsidRPr="004734B5" w:rsidRDefault="004734B5" w:rsidP="004734B5">
      <w:pPr>
        <w:spacing w:after="51" w:line="255" w:lineRule="auto"/>
        <w:ind w:left="10" w:right="13" w:hanging="10"/>
        <w:jc w:val="right"/>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формирование представления о геометрии как части мировой культуры и </w:t>
      </w:r>
    </w:p>
    <w:p w14:paraId="242A6C81" w14:textId="77777777" w:rsidR="004734B5" w:rsidRPr="004734B5" w:rsidRDefault="004734B5" w:rsidP="004734B5">
      <w:pPr>
        <w:spacing w:after="31" w:line="271" w:lineRule="auto"/>
        <w:ind w:left="569"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осознание её взаимосвязи с окружающим миром; формирование представления о многогранниках и телах вращения как  </w:t>
      </w:r>
    </w:p>
    <w:p w14:paraId="0A916576"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 важнейших математических моделях, позволяющих описывать и изучать разные явления окружающего </w:t>
      </w:r>
      <w:proofErr w:type="gramStart"/>
      <w:r w:rsidRPr="004734B5">
        <w:rPr>
          <w:rFonts w:ascii="Times New Roman" w:eastAsia="Times New Roman" w:hAnsi="Times New Roman" w:cs="Times New Roman"/>
          <w:color w:val="000000"/>
          <w:sz w:val="24"/>
          <w:szCs w:val="24"/>
          <w:lang w:eastAsia="ru-RU"/>
        </w:rPr>
        <w:t>мира;  формирование</w:t>
      </w:r>
      <w:proofErr w:type="gramEnd"/>
      <w:r w:rsidRPr="004734B5">
        <w:rPr>
          <w:rFonts w:ascii="Times New Roman" w:eastAsia="Times New Roman" w:hAnsi="Times New Roman" w:cs="Times New Roman"/>
          <w:color w:val="000000"/>
          <w:sz w:val="24"/>
          <w:szCs w:val="24"/>
          <w:lang w:eastAsia="ru-RU"/>
        </w:rPr>
        <w:t xml:space="preserve"> умения распознавать на чертежах, моделях и в реальном </w:t>
      </w:r>
    </w:p>
    <w:p w14:paraId="06EE161E" w14:textId="77777777" w:rsidR="004734B5" w:rsidRPr="004734B5" w:rsidRDefault="004734B5" w:rsidP="004734B5">
      <w:pPr>
        <w:spacing w:after="51" w:line="255" w:lineRule="auto"/>
        <w:ind w:left="10" w:right="13" w:hanging="10"/>
        <w:jc w:val="right"/>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lastRenderedPageBreak/>
        <w:t xml:space="preserve">мире многогранники и тела </w:t>
      </w:r>
      <w:proofErr w:type="gramStart"/>
      <w:r w:rsidRPr="004734B5">
        <w:rPr>
          <w:rFonts w:ascii="Times New Roman" w:eastAsia="Times New Roman" w:hAnsi="Times New Roman" w:cs="Times New Roman"/>
          <w:color w:val="000000"/>
          <w:sz w:val="24"/>
          <w:szCs w:val="24"/>
          <w:lang w:eastAsia="ru-RU"/>
        </w:rPr>
        <w:t>вращения;  овладение</w:t>
      </w:r>
      <w:proofErr w:type="gramEnd"/>
      <w:r w:rsidRPr="004734B5">
        <w:rPr>
          <w:rFonts w:ascii="Times New Roman" w:eastAsia="Times New Roman" w:hAnsi="Times New Roman" w:cs="Times New Roman"/>
          <w:color w:val="000000"/>
          <w:sz w:val="24"/>
          <w:szCs w:val="24"/>
          <w:lang w:eastAsia="ru-RU"/>
        </w:rPr>
        <w:t xml:space="preserve"> методами решения задач на построения на изображениях </w:t>
      </w:r>
    </w:p>
    <w:p w14:paraId="76D343DA"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пространственных фигур;  </w:t>
      </w:r>
    </w:p>
    <w:p w14:paraId="21DF02ED"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формирование умения оперировать основными понятиями  о многогранниках и телах вращения и их основными свойствами; 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 развитие интеллектуальных и творческих способностей обучающихся, познавательной активности, исследовательских умений, критичности мышления; 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w:t>
      </w:r>
      <w:proofErr w:type="spellStart"/>
      <w:r w:rsidRPr="004734B5">
        <w:rPr>
          <w:rFonts w:ascii="Times New Roman" w:eastAsia="Times New Roman" w:hAnsi="Times New Roman" w:cs="Times New Roman"/>
          <w:color w:val="000000"/>
          <w:sz w:val="24"/>
          <w:szCs w:val="24"/>
          <w:lang w:eastAsia="ru-RU"/>
        </w:rPr>
        <w:t>практикоориентированных</w:t>
      </w:r>
      <w:proofErr w:type="spellEnd"/>
      <w:r w:rsidRPr="004734B5">
        <w:rPr>
          <w:rFonts w:ascii="Times New Roman" w:eastAsia="Times New Roman" w:hAnsi="Times New Roman" w:cs="Times New Roman"/>
          <w:color w:val="000000"/>
          <w:sz w:val="24"/>
          <w:szCs w:val="24"/>
          <w:lang w:eastAsia="ru-RU"/>
        </w:rPr>
        <w:t xml:space="preserve"> задач, интерпретировать и оценивать полученные  результаты. </w:t>
      </w:r>
    </w:p>
    <w:p w14:paraId="037FF3FA"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Отличительной особенностью программы по геометрии является включение в курс стереометрии в начале его изучения задач, </w:t>
      </w:r>
      <w:proofErr w:type="gramStart"/>
      <w:r w:rsidRPr="004734B5">
        <w:rPr>
          <w:rFonts w:ascii="Times New Roman" w:eastAsia="Times New Roman" w:hAnsi="Times New Roman" w:cs="Times New Roman"/>
          <w:color w:val="000000"/>
          <w:sz w:val="24"/>
          <w:szCs w:val="24"/>
          <w:lang w:eastAsia="ru-RU"/>
        </w:rPr>
        <w:t>решаемых  на</w:t>
      </w:r>
      <w:proofErr w:type="gramEnd"/>
      <w:r w:rsidRPr="004734B5">
        <w:rPr>
          <w:rFonts w:ascii="Times New Roman" w:eastAsia="Times New Roman" w:hAnsi="Times New Roman" w:cs="Times New Roman"/>
          <w:color w:val="000000"/>
          <w:sz w:val="24"/>
          <w:szCs w:val="24"/>
          <w:lang w:eastAsia="ru-RU"/>
        </w:rPr>
        <w:t xml:space="preserve">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14:paraId="5EBF61EF"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Предпочтение отдаётся наглядно-конструктивному методу обучения, то есть теоретические знания имеют в своей основе чувственность </w:t>
      </w:r>
      <w:proofErr w:type="spellStart"/>
      <w:r w:rsidRPr="004734B5">
        <w:rPr>
          <w:rFonts w:ascii="Times New Roman" w:eastAsia="Times New Roman" w:hAnsi="Times New Roman" w:cs="Times New Roman"/>
          <w:color w:val="000000"/>
          <w:sz w:val="24"/>
          <w:szCs w:val="24"/>
          <w:lang w:eastAsia="ru-RU"/>
        </w:rPr>
        <w:t>предметнопрактической</w:t>
      </w:r>
      <w:proofErr w:type="spellEnd"/>
      <w:r w:rsidRPr="004734B5">
        <w:rPr>
          <w:rFonts w:ascii="Times New Roman" w:eastAsia="Times New Roman" w:hAnsi="Times New Roman" w:cs="Times New Roman"/>
          <w:color w:val="000000"/>
          <w:sz w:val="24"/>
          <w:szCs w:val="24"/>
          <w:lang w:eastAsia="ru-RU"/>
        </w:rPr>
        <w:t xml:space="preserve"> деятельности. Развитие пространственных </w:t>
      </w:r>
      <w:proofErr w:type="gramStart"/>
      <w:r w:rsidRPr="004734B5">
        <w:rPr>
          <w:rFonts w:ascii="Times New Roman" w:eastAsia="Times New Roman" w:hAnsi="Times New Roman" w:cs="Times New Roman"/>
          <w:color w:val="000000"/>
          <w:sz w:val="24"/>
          <w:szCs w:val="24"/>
          <w:lang w:eastAsia="ru-RU"/>
        </w:rPr>
        <w:t>представлений  у</w:t>
      </w:r>
      <w:proofErr w:type="gramEnd"/>
      <w:r w:rsidRPr="004734B5">
        <w:rPr>
          <w:rFonts w:ascii="Times New Roman" w:eastAsia="Times New Roman" w:hAnsi="Times New Roman" w:cs="Times New Roman"/>
          <w:color w:val="000000"/>
          <w:sz w:val="24"/>
          <w:szCs w:val="24"/>
          <w:lang w:eastAsia="ru-RU"/>
        </w:rPr>
        <w:t xml:space="preserve"> обучающихся в курсе стереометрии проводится за счёт решения задач  на создание пространственных образов и задач на оперирование </w:t>
      </w:r>
    </w:p>
    <w:p w14:paraId="6F1CFCCA"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пространственными образами. Создание образа проводится с </w:t>
      </w:r>
      <w:proofErr w:type="gramStart"/>
      <w:r w:rsidRPr="004734B5">
        <w:rPr>
          <w:rFonts w:ascii="Times New Roman" w:eastAsia="Times New Roman" w:hAnsi="Times New Roman" w:cs="Times New Roman"/>
          <w:color w:val="000000"/>
          <w:sz w:val="24"/>
          <w:szCs w:val="24"/>
          <w:lang w:eastAsia="ru-RU"/>
        </w:rPr>
        <w:t>опорой  на</w:t>
      </w:r>
      <w:proofErr w:type="gramEnd"/>
      <w:r w:rsidRPr="004734B5">
        <w:rPr>
          <w:rFonts w:ascii="Times New Roman" w:eastAsia="Times New Roman" w:hAnsi="Times New Roman" w:cs="Times New Roman"/>
          <w:color w:val="000000"/>
          <w:sz w:val="24"/>
          <w:szCs w:val="24"/>
          <w:lang w:eastAsia="ru-RU"/>
        </w:rPr>
        <w:t xml:space="preserve"> наглядность, а оперирование образом – в условиях отвлечения от наглядности, мысленного изменения его исходного содержания.  </w:t>
      </w:r>
    </w:p>
    <w:p w14:paraId="461AD1F6"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Основными содержательными линиями учебного курса «</w:t>
      </w:r>
      <w:proofErr w:type="gramStart"/>
      <w:r w:rsidRPr="004734B5">
        <w:rPr>
          <w:rFonts w:ascii="Times New Roman" w:eastAsia="Times New Roman" w:hAnsi="Times New Roman" w:cs="Times New Roman"/>
          <w:color w:val="000000"/>
          <w:sz w:val="24"/>
          <w:szCs w:val="24"/>
          <w:lang w:eastAsia="ru-RU"/>
        </w:rPr>
        <w:t>Геометрия»  в</w:t>
      </w:r>
      <w:proofErr w:type="gramEnd"/>
      <w:r w:rsidRPr="004734B5">
        <w:rPr>
          <w:rFonts w:ascii="Times New Roman" w:eastAsia="Times New Roman" w:hAnsi="Times New Roman" w:cs="Times New Roman"/>
          <w:color w:val="000000"/>
          <w:sz w:val="24"/>
          <w:szCs w:val="24"/>
          <w:lang w:eastAsia="ru-RU"/>
        </w:rPr>
        <w:t xml:space="preserve"> 10–11 классах являются: «Многогранники», «Прямые и плоскости  в пространстве», «Тела вращения», «Векторы и координаты в пространстве». </w:t>
      </w:r>
    </w:p>
    <w:p w14:paraId="0DF59885"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Формирование логических умений распределяется не только по содержательным линиям, но и по годам обучения на уровне среднего общего образования. </w:t>
      </w:r>
    </w:p>
    <w:p w14:paraId="21E8EB1A"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Содержание образования, соответствующее предметным результатам освоения программы по геометрии,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 </w:t>
      </w:r>
    </w:p>
    <w:p w14:paraId="7F90148A" w14:textId="77777777" w:rsidR="004734B5" w:rsidRPr="004734B5" w:rsidRDefault="004734B5" w:rsidP="004734B5">
      <w:pPr>
        <w:spacing w:after="0"/>
        <w:ind w:left="569"/>
        <w:rPr>
          <w:rFonts w:ascii="Times New Roman" w:eastAsia="Times New Roman" w:hAnsi="Times New Roman" w:cs="Times New Roman"/>
          <w:color w:val="000000"/>
          <w:sz w:val="24"/>
          <w:szCs w:val="24"/>
          <w:lang w:eastAsia="ru-RU"/>
        </w:rPr>
      </w:pPr>
    </w:p>
    <w:p w14:paraId="5570F901" w14:textId="77777777" w:rsidR="004734B5" w:rsidRPr="004734B5" w:rsidRDefault="004734B5" w:rsidP="00A81BE9">
      <w:pPr>
        <w:spacing w:after="4"/>
        <w:ind w:left="10" w:hanging="10"/>
        <w:jc w:val="center"/>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СОДЕРЖАНИЕ ОБУЧЕНИЯ</w:t>
      </w:r>
    </w:p>
    <w:p w14:paraId="6A0D7367" w14:textId="77777777" w:rsidR="004734B5" w:rsidRPr="004734B5" w:rsidRDefault="004734B5" w:rsidP="004734B5">
      <w:pPr>
        <w:spacing w:after="44"/>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211120AB" w14:textId="77777777" w:rsidR="00A81BE9" w:rsidRDefault="004734B5" w:rsidP="00A81BE9">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10 КЛАСС</w:t>
      </w:r>
    </w:p>
    <w:p w14:paraId="291F0954" w14:textId="77777777" w:rsidR="004734B5" w:rsidRPr="004734B5" w:rsidRDefault="004734B5" w:rsidP="004734B5">
      <w:pPr>
        <w:keepNext/>
        <w:keepLines/>
        <w:spacing w:after="4"/>
        <w:ind w:left="10" w:hanging="10"/>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Прямые и плоскости в пространстве </w:t>
      </w:r>
    </w:p>
    <w:p w14:paraId="26B5A0C0" w14:textId="77777777" w:rsidR="004734B5" w:rsidRPr="004734B5" w:rsidRDefault="004734B5" w:rsidP="004734B5">
      <w:pPr>
        <w:spacing w:after="8"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 </w:t>
      </w:r>
    </w:p>
    <w:p w14:paraId="20E4B94C"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Взаимное расположение прямых в пространстве: пересекающиеся, параллельные и скрещивающиеся прямые. Параллельность прямых и </w:t>
      </w:r>
      <w:proofErr w:type="gramStart"/>
      <w:r w:rsidRPr="004734B5">
        <w:rPr>
          <w:rFonts w:ascii="Times New Roman" w:eastAsia="Times New Roman" w:hAnsi="Times New Roman" w:cs="Times New Roman"/>
          <w:color w:val="000000"/>
          <w:sz w:val="24"/>
          <w:szCs w:val="24"/>
          <w:lang w:eastAsia="ru-RU"/>
        </w:rPr>
        <w:t>плоскостей  в</w:t>
      </w:r>
      <w:proofErr w:type="gramEnd"/>
      <w:r w:rsidRPr="004734B5">
        <w:rPr>
          <w:rFonts w:ascii="Times New Roman" w:eastAsia="Times New Roman" w:hAnsi="Times New Roman" w:cs="Times New Roman"/>
          <w:color w:val="000000"/>
          <w:sz w:val="24"/>
          <w:szCs w:val="24"/>
          <w:lang w:eastAsia="ru-RU"/>
        </w:rPr>
        <w:t xml:space="preserve"> пространстве: параллельные </w:t>
      </w:r>
      <w:r w:rsidRPr="004734B5">
        <w:rPr>
          <w:rFonts w:ascii="Times New Roman" w:eastAsia="Times New Roman" w:hAnsi="Times New Roman" w:cs="Times New Roman"/>
          <w:color w:val="000000"/>
          <w:sz w:val="24"/>
          <w:szCs w:val="24"/>
          <w:lang w:eastAsia="ru-RU"/>
        </w:rPr>
        <w:lastRenderedPageBreak/>
        <w:t xml:space="preserve">прямые в пространстве, параллельность трёх прямых, параллельность прямой и плоскости. Углы с </w:t>
      </w:r>
      <w:proofErr w:type="spellStart"/>
      <w:r w:rsidRPr="004734B5">
        <w:rPr>
          <w:rFonts w:ascii="Times New Roman" w:eastAsia="Times New Roman" w:hAnsi="Times New Roman" w:cs="Times New Roman"/>
          <w:color w:val="000000"/>
          <w:sz w:val="24"/>
          <w:szCs w:val="24"/>
          <w:lang w:eastAsia="ru-RU"/>
        </w:rPr>
        <w:t>сонаправленными</w:t>
      </w:r>
      <w:proofErr w:type="spellEnd"/>
      <w:r w:rsidRPr="004734B5">
        <w:rPr>
          <w:rFonts w:ascii="Times New Roman" w:eastAsia="Times New Roman" w:hAnsi="Times New Roman" w:cs="Times New Roman"/>
          <w:color w:val="000000"/>
          <w:sz w:val="24"/>
          <w:szCs w:val="24"/>
          <w:lang w:eastAsia="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 </w:t>
      </w:r>
    </w:p>
    <w:p w14:paraId="01A56065" w14:textId="77777777" w:rsidR="004734B5" w:rsidRPr="004734B5" w:rsidRDefault="004734B5" w:rsidP="004734B5">
      <w:pPr>
        <w:spacing w:after="15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Перпендикулярность прямой и плоскости: перпендикулярные </w:t>
      </w:r>
      <w:proofErr w:type="gramStart"/>
      <w:r w:rsidRPr="004734B5">
        <w:rPr>
          <w:rFonts w:ascii="Times New Roman" w:eastAsia="Times New Roman" w:hAnsi="Times New Roman" w:cs="Times New Roman"/>
          <w:color w:val="000000"/>
          <w:sz w:val="24"/>
          <w:szCs w:val="24"/>
          <w:lang w:eastAsia="ru-RU"/>
        </w:rPr>
        <w:t>прямые  в</w:t>
      </w:r>
      <w:proofErr w:type="gramEnd"/>
      <w:r w:rsidRPr="004734B5">
        <w:rPr>
          <w:rFonts w:ascii="Times New Roman" w:eastAsia="Times New Roman" w:hAnsi="Times New Roman" w:cs="Times New Roman"/>
          <w:color w:val="000000"/>
          <w:sz w:val="24"/>
          <w:szCs w:val="24"/>
          <w:lang w:eastAsia="ru-RU"/>
        </w:rPr>
        <w:t xml:space="preserve">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w:t>
      </w:r>
      <w:proofErr w:type="gramStart"/>
      <w:r w:rsidRPr="004734B5">
        <w:rPr>
          <w:rFonts w:ascii="Times New Roman" w:eastAsia="Times New Roman" w:hAnsi="Times New Roman" w:cs="Times New Roman"/>
          <w:color w:val="000000"/>
          <w:sz w:val="24"/>
          <w:szCs w:val="24"/>
          <w:lang w:eastAsia="ru-RU"/>
        </w:rPr>
        <w:t>расстояние  от</w:t>
      </w:r>
      <w:proofErr w:type="gramEnd"/>
      <w:r w:rsidRPr="004734B5">
        <w:rPr>
          <w:rFonts w:ascii="Times New Roman" w:eastAsia="Times New Roman" w:hAnsi="Times New Roman" w:cs="Times New Roman"/>
          <w:color w:val="000000"/>
          <w:sz w:val="24"/>
          <w:szCs w:val="24"/>
          <w:lang w:eastAsia="ru-RU"/>
        </w:rPr>
        <w:t xml:space="preserve">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14:paraId="406FB69E" w14:textId="77777777" w:rsidR="004734B5" w:rsidRPr="004734B5" w:rsidRDefault="004734B5" w:rsidP="004734B5">
      <w:pPr>
        <w:keepNext/>
        <w:keepLines/>
        <w:spacing w:after="4"/>
        <w:ind w:left="10" w:hanging="10"/>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Многогранники </w:t>
      </w:r>
    </w:p>
    <w:p w14:paraId="18BDA085" w14:textId="77777777" w:rsidR="004734B5" w:rsidRPr="004734B5" w:rsidRDefault="004734B5" w:rsidP="004734B5">
      <w:pPr>
        <w:spacing w:after="3"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Понятие многогранника, основные элементы многогранника, выпуклые и невыпуклые многогранники, развёртка многогранника. Призма: n-угольная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n-угольная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proofErr w:type="gramStart"/>
      <w:r w:rsidRPr="004734B5">
        <w:rPr>
          <w:rFonts w:ascii="Times New Roman" w:eastAsia="Times New Roman" w:hAnsi="Times New Roman" w:cs="Times New Roman"/>
          <w:color w:val="000000"/>
          <w:sz w:val="24"/>
          <w:szCs w:val="24"/>
          <w:lang w:eastAsia="ru-RU"/>
        </w:rPr>
        <w:t>Представление  о</w:t>
      </w:r>
      <w:proofErr w:type="gramEnd"/>
      <w:r w:rsidRPr="004734B5">
        <w:rPr>
          <w:rFonts w:ascii="Times New Roman" w:eastAsia="Times New Roman" w:hAnsi="Times New Roman" w:cs="Times New Roman"/>
          <w:color w:val="000000"/>
          <w:sz w:val="24"/>
          <w:szCs w:val="24"/>
          <w:lang w:eastAsia="ru-RU"/>
        </w:rPr>
        <w:t xml:space="preserve"> правильных многогранниках: октаэдр, додекаэдр и икосаэдр. Сечения призмы и пирамиды. </w:t>
      </w:r>
    </w:p>
    <w:p w14:paraId="3DC3DA72"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Симметрия в пространстве: симметрия относительно точки, прямой, плоскости. Элементы симметрии в пирамидах, параллелепипедах, правильных многогранниках. </w:t>
      </w:r>
    </w:p>
    <w:p w14:paraId="1DA00FDF"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14:paraId="208DAA4A"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Подобные тела в пространстве. Соотношения между площадями поверхностей, объёмами подобных тел. </w:t>
      </w:r>
    </w:p>
    <w:p w14:paraId="75CAAF46" w14:textId="77777777" w:rsidR="004734B5" w:rsidRPr="004734B5" w:rsidRDefault="004734B5" w:rsidP="004734B5">
      <w:pPr>
        <w:spacing w:after="59"/>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7BB2FAD3" w14:textId="77777777" w:rsidR="004734B5" w:rsidRDefault="00A81BE9" w:rsidP="00A81BE9">
      <w:pPr>
        <w:keepNext/>
        <w:keepLines/>
        <w:spacing w:after="4" w:line="394" w:lineRule="auto"/>
        <w:ind w:left="10" w:right="3116" w:hanging="10"/>
        <w:jc w:val="center"/>
        <w:outlineLvl w:val="1"/>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4734B5" w:rsidRPr="004734B5">
        <w:rPr>
          <w:rFonts w:ascii="Times New Roman" w:eastAsia="Times New Roman" w:hAnsi="Times New Roman" w:cs="Times New Roman"/>
          <w:b/>
          <w:color w:val="000000"/>
          <w:sz w:val="24"/>
          <w:szCs w:val="24"/>
          <w:lang w:eastAsia="ru-RU"/>
        </w:rPr>
        <w:t>11 КЛАСС</w:t>
      </w:r>
    </w:p>
    <w:p w14:paraId="1C4D6E29" w14:textId="77777777" w:rsidR="004734B5" w:rsidRPr="004734B5" w:rsidRDefault="004734B5" w:rsidP="004734B5">
      <w:pPr>
        <w:keepNext/>
        <w:keepLines/>
        <w:spacing w:after="4" w:line="394" w:lineRule="auto"/>
        <w:ind w:left="10" w:right="7595" w:hanging="10"/>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Тела вращения </w:t>
      </w:r>
    </w:p>
    <w:p w14:paraId="6187D7F6"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14:paraId="3374D3A2" w14:textId="77777777" w:rsidR="004734B5" w:rsidRPr="004734B5" w:rsidRDefault="004734B5" w:rsidP="004734B5">
      <w:pPr>
        <w:spacing w:after="6"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14:paraId="23E7AA78"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14:paraId="0983956A" w14:textId="77777777" w:rsidR="004734B5" w:rsidRPr="004734B5" w:rsidRDefault="00A81BE9" w:rsidP="00A81BE9">
      <w:pPr>
        <w:spacing w:after="9"/>
        <w:ind w:left="103"/>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734B5" w:rsidRPr="004734B5">
        <w:rPr>
          <w:rFonts w:ascii="Times New Roman" w:eastAsia="Times New Roman" w:hAnsi="Times New Roman" w:cs="Times New Roman"/>
          <w:color w:val="000000"/>
          <w:sz w:val="24"/>
          <w:szCs w:val="24"/>
          <w:lang w:eastAsia="ru-RU"/>
        </w:rPr>
        <w:t xml:space="preserve">Изображение тел вращения на плоскости. Развёртка цилиндра и конуса. </w:t>
      </w:r>
    </w:p>
    <w:p w14:paraId="1807B27E"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Комбинации тел вращения и многогранников. Многогранник, описанный около сферы, сфера, вписанная в многогранник, или тело вращения. </w:t>
      </w:r>
    </w:p>
    <w:p w14:paraId="7A573AFA"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lastRenderedPageBreak/>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14:paraId="7F7E734A"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Подобные тела в пространстве. Соотношения между площадями поверхностей, объёмами подобных тел. </w:t>
      </w:r>
    </w:p>
    <w:p w14:paraId="3119E26F"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Сечения цилиндра (параллельно и перпендикулярно оси), сечения конуса (параллельное основанию и проходящее через вершину), сечения шара. </w:t>
      </w:r>
    </w:p>
    <w:p w14:paraId="49107C3D" w14:textId="77777777" w:rsidR="004734B5" w:rsidRPr="004734B5" w:rsidRDefault="004734B5" w:rsidP="004734B5">
      <w:pPr>
        <w:keepNext/>
        <w:keepLines/>
        <w:spacing w:after="57"/>
        <w:ind w:left="10" w:hanging="10"/>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Векторы и координаты в пространстве </w:t>
      </w:r>
    </w:p>
    <w:p w14:paraId="187B07AE"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 </w:t>
      </w:r>
    </w:p>
    <w:p w14:paraId="42E257AE" w14:textId="77777777" w:rsidR="004734B5" w:rsidRPr="004734B5" w:rsidRDefault="004734B5" w:rsidP="004734B5">
      <w:pPr>
        <w:spacing w:after="53"/>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004A9444" w14:textId="77777777" w:rsidR="004734B5" w:rsidRPr="004734B5" w:rsidRDefault="004734B5" w:rsidP="00A81BE9">
      <w:pPr>
        <w:keepNext/>
        <w:keepLines/>
        <w:spacing w:after="295"/>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ПРЕДМЕТНЫЕ РЕЗУЛЬТАТЫ</w:t>
      </w:r>
    </w:p>
    <w:p w14:paraId="4826B750" w14:textId="77777777" w:rsidR="004734B5" w:rsidRPr="004734B5" w:rsidRDefault="004734B5" w:rsidP="00A81BE9">
      <w:pPr>
        <w:spacing w:after="31" w:line="271" w:lineRule="auto"/>
        <w:ind w:right="13" w:firstLine="567"/>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 концу обучения </w:t>
      </w:r>
      <w:r w:rsidRPr="004734B5">
        <w:rPr>
          <w:rFonts w:ascii="Times New Roman" w:eastAsia="Times New Roman" w:hAnsi="Times New Roman" w:cs="Times New Roman"/>
          <w:b/>
          <w:color w:val="000000"/>
          <w:sz w:val="24"/>
          <w:szCs w:val="24"/>
          <w:lang w:eastAsia="ru-RU"/>
        </w:rPr>
        <w:t>в 10 классе</w:t>
      </w:r>
      <w:r w:rsidRPr="004734B5">
        <w:rPr>
          <w:rFonts w:ascii="Times New Roman" w:eastAsia="Times New Roman" w:hAnsi="Times New Roman" w:cs="Times New Roman"/>
          <w:color w:val="000000"/>
          <w:sz w:val="24"/>
          <w:szCs w:val="24"/>
          <w:lang w:eastAsia="ru-RU"/>
        </w:rPr>
        <w:t xml:space="preserve"> обучающийся получит следующие предметные результаты: </w:t>
      </w:r>
    </w:p>
    <w:p w14:paraId="10536443" w14:textId="77777777" w:rsidR="004734B5" w:rsidRPr="004734B5" w:rsidRDefault="004734B5" w:rsidP="00A81BE9">
      <w:pPr>
        <w:spacing w:after="0"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точка, прямая, плоскость; применять аксиомы стереометрии и следствия из них при решении </w:t>
      </w:r>
      <w:proofErr w:type="spellStart"/>
      <w:r w:rsidRPr="004734B5">
        <w:rPr>
          <w:rFonts w:ascii="Times New Roman" w:eastAsia="Times New Roman" w:hAnsi="Times New Roman" w:cs="Times New Roman"/>
          <w:color w:val="000000"/>
          <w:sz w:val="24"/>
          <w:szCs w:val="24"/>
          <w:lang w:eastAsia="ru-RU"/>
        </w:rPr>
        <w:t>еометрических</w:t>
      </w:r>
      <w:proofErr w:type="spellEnd"/>
      <w:r w:rsidRPr="004734B5">
        <w:rPr>
          <w:rFonts w:ascii="Times New Roman" w:eastAsia="Times New Roman" w:hAnsi="Times New Roman" w:cs="Times New Roman"/>
          <w:color w:val="000000"/>
          <w:sz w:val="24"/>
          <w:szCs w:val="24"/>
          <w:lang w:eastAsia="ru-RU"/>
        </w:rPr>
        <w:t xml:space="preserve"> задач; оперировать понятиями: параллельность и перпендикулярность прямых и плоскостей; классифицировать взаимное расположение прямых и плоскостей в пространстве; оперировать понятиями: двугранный угол, грани двугранного угла, ребро двугранного угла, линейный угол двугранного угла, градусная мера двугранного угла; </w:t>
      </w:r>
    </w:p>
    <w:p w14:paraId="6A3A2B4A" w14:textId="77777777" w:rsidR="004734B5" w:rsidRPr="004734B5" w:rsidRDefault="004734B5" w:rsidP="00A81BE9">
      <w:pPr>
        <w:tabs>
          <w:tab w:val="center" w:pos="1310"/>
          <w:tab w:val="center" w:pos="3057"/>
          <w:tab w:val="center" w:pos="4941"/>
          <w:tab w:val="center" w:pos="6740"/>
          <w:tab w:val="center" w:pos="7736"/>
          <w:tab w:val="right" w:pos="9649"/>
        </w:tabs>
        <w:spacing w:after="51" w:line="255" w:lineRule="auto"/>
        <w:rPr>
          <w:rFonts w:ascii="Times New Roman" w:eastAsia="Times New Roman" w:hAnsi="Times New Roman" w:cs="Times New Roman"/>
          <w:color w:val="000000"/>
          <w:sz w:val="24"/>
          <w:szCs w:val="24"/>
          <w:lang w:eastAsia="ru-RU"/>
        </w:rPr>
      </w:pPr>
      <w:r w:rsidRPr="004734B5">
        <w:rPr>
          <w:rFonts w:ascii="Times New Roman" w:eastAsia="Calibri" w:hAnsi="Times New Roman" w:cs="Times New Roman"/>
          <w:color w:val="000000"/>
          <w:sz w:val="24"/>
          <w:szCs w:val="24"/>
          <w:lang w:eastAsia="ru-RU"/>
        </w:rPr>
        <w:tab/>
      </w:r>
      <w:r w:rsidRPr="004734B5">
        <w:rPr>
          <w:rFonts w:ascii="Times New Roman" w:eastAsia="Times New Roman" w:hAnsi="Times New Roman" w:cs="Times New Roman"/>
          <w:color w:val="000000"/>
          <w:sz w:val="24"/>
          <w:szCs w:val="24"/>
          <w:lang w:eastAsia="ru-RU"/>
        </w:rPr>
        <w:t xml:space="preserve">оперировать </w:t>
      </w:r>
      <w:r w:rsidRPr="004734B5">
        <w:rPr>
          <w:rFonts w:ascii="Times New Roman" w:eastAsia="Times New Roman" w:hAnsi="Times New Roman" w:cs="Times New Roman"/>
          <w:color w:val="000000"/>
          <w:sz w:val="24"/>
          <w:szCs w:val="24"/>
          <w:lang w:eastAsia="ru-RU"/>
        </w:rPr>
        <w:tab/>
        <w:t xml:space="preserve">понятиями: </w:t>
      </w:r>
      <w:r w:rsidRPr="004734B5">
        <w:rPr>
          <w:rFonts w:ascii="Times New Roman" w:eastAsia="Times New Roman" w:hAnsi="Times New Roman" w:cs="Times New Roman"/>
          <w:color w:val="000000"/>
          <w:sz w:val="24"/>
          <w:szCs w:val="24"/>
          <w:lang w:eastAsia="ru-RU"/>
        </w:rPr>
        <w:tab/>
        <w:t xml:space="preserve">многогранник, </w:t>
      </w:r>
      <w:r w:rsidRPr="004734B5">
        <w:rPr>
          <w:rFonts w:ascii="Times New Roman" w:eastAsia="Times New Roman" w:hAnsi="Times New Roman" w:cs="Times New Roman"/>
          <w:color w:val="000000"/>
          <w:sz w:val="24"/>
          <w:szCs w:val="24"/>
          <w:lang w:eastAsia="ru-RU"/>
        </w:rPr>
        <w:tab/>
        <w:t xml:space="preserve">выпуклый </w:t>
      </w:r>
      <w:r w:rsidRPr="004734B5">
        <w:rPr>
          <w:rFonts w:ascii="Times New Roman" w:eastAsia="Times New Roman" w:hAnsi="Times New Roman" w:cs="Times New Roman"/>
          <w:color w:val="000000"/>
          <w:sz w:val="24"/>
          <w:szCs w:val="24"/>
          <w:lang w:eastAsia="ru-RU"/>
        </w:rPr>
        <w:tab/>
        <w:t xml:space="preserve">и </w:t>
      </w:r>
      <w:r w:rsidRPr="004734B5">
        <w:rPr>
          <w:rFonts w:ascii="Times New Roman" w:eastAsia="Times New Roman" w:hAnsi="Times New Roman" w:cs="Times New Roman"/>
          <w:color w:val="000000"/>
          <w:sz w:val="24"/>
          <w:szCs w:val="24"/>
          <w:lang w:eastAsia="ru-RU"/>
        </w:rPr>
        <w:tab/>
        <w:t xml:space="preserve">невыпуклый </w:t>
      </w:r>
    </w:p>
    <w:p w14:paraId="549BA4A0" w14:textId="77777777" w:rsidR="004734B5" w:rsidRPr="004734B5" w:rsidRDefault="004734B5" w:rsidP="004734B5">
      <w:pPr>
        <w:spacing w:after="31" w:line="271" w:lineRule="auto"/>
        <w:ind w:left="569"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многогранник, элементы многогранника, правильный многогранник; распознавать основные виды многогранников (пирамида, призма, </w:t>
      </w:r>
    </w:p>
    <w:p w14:paraId="720779CB" w14:textId="77777777" w:rsidR="004734B5" w:rsidRPr="004734B5" w:rsidRDefault="004734B5" w:rsidP="004734B5">
      <w:pPr>
        <w:spacing w:after="3"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прямоугольный параллелепипед, куб); 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 оперировать понятиями: секущая плоскость, сечение многогранников; объяснять принципы построения сечений, используя метод следов; строить сечения многогранников методом следов, выполнять (выносные) плоские чертежи из рисунков простых объёмных фигур: вид сверху, сбоку, снизу; 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 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 вычислять объёмы и площади поверхностей многогранников (призма, </w:t>
      </w:r>
    </w:p>
    <w:p w14:paraId="23D861A0"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пирамида) с применением формул, вычислять соотношения между площадями поверхностей, объёмами подобных многогранников; оперировать понятиями: симметрия в пространстве, центр, ось и плоскость </w:t>
      </w:r>
    </w:p>
    <w:p w14:paraId="3F25FAC9" w14:textId="77777777" w:rsidR="004734B5" w:rsidRPr="004734B5" w:rsidRDefault="004734B5" w:rsidP="004734B5">
      <w:pPr>
        <w:spacing w:after="31" w:line="271" w:lineRule="auto"/>
        <w:ind w:left="569"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симметрии, центр, ось и плоскость симметрии фигуры; извлекать, преобразовывать и интерпретировать информацию  </w:t>
      </w:r>
    </w:p>
    <w:p w14:paraId="2F12CBAF" w14:textId="77777777" w:rsidR="004734B5" w:rsidRPr="004734B5" w:rsidRDefault="004734B5" w:rsidP="004734B5">
      <w:pPr>
        <w:spacing w:after="13" w:line="289" w:lineRule="auto"/>
        <w:ind w:right="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 пространственных геометрических фигурах, представленную на чертежах и рисунках; применять геометрические факты для решения стереометрических задач, </w:t>
      </w:r>
    </w:p>
    <w:p w14:paraId="7F1CCA2B"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lastRenderedPageBreak/>
        <w:t xml:space="preserve">предполагающих несколько шагов решения, если условия применения </w:t>
      </w:r>
      <w:proofErr w:type="gramStart"/>
      <w:r w:rsidRPr="004734B5">
        <w:rPr>
          <w:rFonts w:ascii="Times New Roman" w:eastAsia="Times New Roman" w:hAnsi="Times New Roman" w:cs="Times New Roman"/>
          <w:color w:val="000000"/>
          <w:sz w:val="24"/>
          <w:szCs w:val="24"/>
          <w:lang w:eastAsia="ru-RU"/>
        </w:rPr>
        <w:t>заданы  в</w:t>
      </w:r>
      <w:proofErr w:type="gramEnd"/>
      <w:r w:rsidRPr="004734B5">
        <w:rPr>
          <w:rFonts w:ascii="Times New Roman" w:eastAsia="Times New Roman" w:hAnsi="Times New Roman" w:cs="Times New Roman"/>
          <w:color w:val="000000"/>
          <w:sz w:val="24"/>
          <w:szCs w:val="24"/>
          <w:lang w:eastAsia="ru-RU"/>
        </w:rPr>
        <w:t xml:space="preserve"> явной форме; </w:t>
      </w:r>
    </w:p>
    <w:p w14:paraId="0E84CC69" w14:textId="77777777" w:rsidR="004734B5" w:rsidRPr="004734B5" w:rsidRDefault="004734B5" w:rsidP="004734B5">
      <w:pPr>
        <w:tabs>
          <w:tab w:val="center" w:pos="1205"/>
          <w:tab w:val="center" w:pos="2976"/>
          <w:tab w:val="center" w:pos="4924"/>
          <w:tab w:val="center" w:pos="6669"/>
          <w:tab w:val="center" w:pos="7682"/>
          <w:tab w:val="right" w:pos="9649"/>
        </w:tabs>
        <w:spacing w:after="31" w:line="271" w:lineRule="auto"/>
        <w:rPr>
          <w:rFonts w:ascii="Times New Roman" w:eastAsia="Times New Roman" w:hAnsi="Times New Roman" w:cs="Times New Roman"/>
          <w:color w:val="000000"/>
          <w:sz w:val="24"/>
          <w:szCs w:val="24"/>
          <w:lang w:eastAsia="ru-RU"/>
        </w:rPr>
      </w:pPr>
      <w:r w:rsidRPr="004734B5">
        <w:rPr>
          <w:rFonts w:ascii="Times New Roman" w:eastAsia="Calibri" w:hAnsi="Times New Roman" w:cs="Times New Roman"/>
          <w:color w:val="000000"/>
          <w:sz w:val="24"/>
          <w:szCs w:val="24"/>
          <w:lang w:eastAsia="ru-RU"/>
        </w:rPr>
        <w:tab/>
      </w:r>
      <w:r w:rsidRPr="004734B5">
        <w:rPr>
          <w:rFonts w:ascii="Times New Roman" w:eastAsia="Times New Roman" w:hAnsi="Times New Roman" w:cs="Times New Roman"/>
          <w:color w:val="000000"/>
          <w:sz w:val="24"/>
          <w:szCs w:val="24"/>
          <w:lang w:eastAsia="ru-RU"/>
        </w:rPr>
        <w:t xml:space="preserve">применять </w:t>
      </w:r>
      <w:r w:rsidRPr="004734B5">
        <w:rPr>
          <w:rFonts w:ascii="Times New Roman" w:eastAsia="Times New Roman" w:hAnsi="Times New Roman" w:cs="Times New Roman"/>
          <w:color w:val="000000"/>
          <w:sz w:val="24"/>
          <w:szCs w:val="24"/>
          <w:lang w:eastAsia="ru-RU"/>
        </w:rPr>
        <w:tab/>
        <w:t xml:space="preserve">простейшие </w:t>
      </w:r>
      <w:r w:rsidRPr="004734B5">
        <w:rPr>
          <w:rFonts w:ascii="Times New Roman" w:eastAsia="Times New Roman" w:hAnsi="Times New Roman" w:cs="Times New Roman"/>
          <w:color w:val="000000"/>
          <w:sz w:val="24"/>
          <w:szCs w:val="24"/>
          <w:lang w:eastAsia="ru-RU"/>
        </w:rPr>
        <w:tab/>
        <w:t xml:space="preserve">программные </w:t>
      </w:r>
      <w:r w:rsidRPr="004734B5">
        <w:rPr>
          <w:rFonts w:ascii="Times New Roman" w:eastAsia="Times New Roman" w:hAnsi="Times New Roman" w:cs="Times New Roman"/>
          <w:color w:val="000000"/>
          <w:sz w:val="24"/>
          <w:szCs w:val="24"/>
          <w:lang w:eastAsia="ru-RU"/>
        </w:rPr>
        <w:tab/>
        <w:t xml:space="preserve">средства </w:t>
      </w:r>
      <w:r w:rsidRPr="004734B5">
        <w:rPr>
          <w:rFonts w:ascii="Times New Roman" w:eastAsia="Times New Roman" w:hAnsi="Times New Roman" w:cs="Times New Roman"/>
          <w:color w:val="000000"/>
          <w:sz w:val="24"/>
          <w:szCs w:val="24"/>
          <w:lang w:eastAsia="ru-RU"/>
        </w:rPr>
        <w:tab/>
        <w:t xml:space="preserve">и </w:t>
      </w:r>
      <w:r w:rsidRPr="004734B5">
        <w:rPr>
          <w:rFonts w:ascii="Times New Roman" w:eastAsia="Times New Roman" w:hAnsi="Times New Roman" w:cs="Times New Roman"/>
          <w:color w:val="000000"/>
          <w:sz w:val="24"/>
          <w:szCs w:val="24"/>
          <w:lang w:eastAsia="ru-RU"/>
        </w:rPr>
        <w:tab/>
        <w:t>электронно-</w:t>
      </w:r>
    </w:p>
    <w:p w14:paraId="17A28421" w14:textId="77777777" w:rsidR="004734B5" w:rsidRPr="004734B5" w:rsidRDefault="004734B5" w:rsidP="004734B5">
      <w:pPr>
        <w:spacing w:after="31" w:line="271" w:lineRule="auto"/>
        <w:ind w:left="569"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коммуникационные системы при решении стереометрических задач; приводить примеры математических закономерностей в природе и жизни, </w:t>
      </w:r>
    </w:p>
    <w:p w14:paraId="50B3B15E" w14:textId="77777777" w:rsidR="004734B5" w:rsidRPr="004734B5" w:rsidRDefault="004734B5" w:rsidP="004734B5">
      <w:pPr>
        <w:spacing w:after="0"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распознавать проявление законов геометрии в искусстве; 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 </w:t>
      </w:r>
    </w:p>
    <w:p w14:paraId="18A832A6" w14:textId="77777777" w:rsidR="004734B5" w:rsidRPr="004734B5" w:rsidRDefault="004734B5" w:rsidP="004734B5">
      <w:pPr>
        <w:spacing w:after="57"/>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07ABD96F" w14:textId="77777777" w:rsidR="004734B5" w:rsidRPr="004734B5" w:rsidRDefault="004734B5" w:rsidP="004734B5">
      <w:pPr>
        <w:spacing w:after="31" w:line="271" w:lineRule="auto"/>
        <w:ind w:left="569"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 концу обучения </w:t>
      </w:r>
      <w:r w:rsidRPr="004734B5">
        <w:rPr>
          <w:rFonts w:ascii="Times New Roman" w:eastAsia="Times New Roman" w:hAnsi="Times New Roman" w:cs="Times New Roman"/>
          <w:b/>
          <w:color w:val="000000"/>
          <w:sz w:val="24"/>
          <w:szCs w:val="24"/>
          <w:lang w:eastAsia="ru-RU"/>
        </w:rPr>
        <w:t>в 11 классе</w:t>
      </w:r>
      <w:r w:rsidRPr="004734B5">
        <w:rPr>
          <w:rFonts w:ascii="Times New Roman" w:eastAsia="Times New Roman" w:hAnsi="Times New Roman" w:cs="Times New Roman"/>
          <w:color w:val="000000"/>
          <w:sz w:val="24"/>
          <w:szCs w:val="24"/>
          <w:lang w:eastAsia="ru-RU"/>
        </w:rPr>
        <w:t xml:space="preserve"> обучающийся научится:</w:t>
      </w:r>
      <w:r w:rsidRPr="004734B5">
        <w:rPr>
          <w:rFonts w:ascii="Times New Roman" w:eastAsia="Times New Roman" w:hAnsi="Times New Roman" w:cs="Times New Roman"/>
          <w:b/>
          <w:color w:val="000000"/>
          <w:sz w:val="24"/>
          <w:szCs w:val="24"/>
          <w:lang w:eastAsia="ru-RU"/>
        </w:rPr>
        <w:t xml:space="preserve"> </w:t>
      </w:r>
    </w:p>
    <w:p w14:paraId="66C1239B" w14:textId="77777777" w:rsidR="004734B5" w:rsidRPr="004734B5" w:rsidRDefault="004734B5" w:rsidP="004734B5">
      <w:pPr>
        <w:tabs>
          <w:tab w:val="center" w:pos="1310"/>
          <w:tab w:val="center" w:pos="3043"/>
          <w:tab w:val="center" w:pos="5006"/>
          <w:tab w:val="center" w:pos="7066"/>
          <w:tab w:val="right" w:pos="9649"/>
        </w:tabs>
        <w:spacing w:after="14" w:line="255" w:lineRule="auto"/>
        <w:rPr>
          <w:rFonts w:ascii="Times New Roman" w:eastAsia="Times New Roman" w:hAnsi="Times New Roman" w:cs="Times New Roman"/>
          <w:color w:val="000000"/>
          <w:sz w:val="24"/>
          <w:szCs w:val="24"/>
          <w:lang w:eastAsia="ru-RU"/>
        </w:rPr>
      </w:pPr>
      <w:r w:rsidRPr="004734B5">
        <w:rPr>
          <w:rFonts w:ascii="Times New Roman" w:eastAsia="Calibri" w:hAnsi="Times New Roman" w:cs="Times New Roman"/>
          <w:color w:val="000000"/>
          <w:sz w:val="24"/>
          <w:szCs w:val="24"/>
          <w:lang w:eastAsia="ru-RU"/>
        </w:rPr>
        <w:tab/>
      </w:r>
      <w:r w:rsidRPr="004734B5">
        <w:rPr>
          <w:rFonts w:ascii="Times New Roman" w:eastAsia="Times New Roman" w:hAnsi="Times New Roman" w:cs="Times New Roman"/>
          <w:color w:val="000000"/>
          <w:sz w:val="24"/>
          <w:szCs w:val="24"/>
          <w:lang w:eastAsia="ru-RU"/>
        </w:rPr>
        <w:t xml:space="preserve">оперировать </w:t>
      </w:r>
      <w:r w:rsidRPr="004734B5">
        <w:rPr>
          <w:rFonts w:ascii="Times New Roman" w:eastAsia="Times New Roman" w:hAnsi="Times New Roman" w:cs="Times New Roman"/>
          <w:color w:val="000000"/>
          <w:sz w:val="24"/>
          <w:szCs w:val="24"/>
          <w:lang w:eastAsia="ru-RU"/>
        </w:rPr>
        <w:tab/>
        <w:t xml:space="preserve">понятиями: </w:t>
      </w:r>
      <w:r w:rsidRPr="004734B5">
        <w:rPr>
          <w:rFonts w:ascii="Times New Roman" w:eastAsia="Times New Roman" w:hAnsi="Times New Roman" w:cs="Times New Roman"/>
          <w:color w:val="000000"/>
          <w:sz w:val="24"/>
          <w:szCs w:val="24"/>
          <w:lang w:eastAsia="ru-RU"/>
        </w:rPr>
        <w:tab/>
        <w:t xml:space="preserve">цилиндрическая </w:t>
      </w:r>
      <w:r w:rsidRPr="004734B5">
        <w:rPr>
          <w:rFonts w:ascii="Times New Roman" w:eastAsia="Times New Roman" w:hAnsi="Times New Roman" w:cs="Times New Roman"/>
          <w:color w:val="000000"/>
          <w:sz w:val="24"/>
          <w:szCs w:val="24"/>
          <w:lang w:eastAsia="ru-RU"/>
        </w:rPr>
        <w:tab/>
        <w:t xml:space="preserve">поверхность, </w:t>
      </w:r>
      <w:r w:rsidRPr="004734B5">
        <w:rPr>
          <w:rFonts w:ascii="Times New Roman" w:eastAsia="Times New Roman" w:hAnsi="Times New Roman" w:cs="Times New Roman"/>
          <w:color w:val="000000"/>
          <w:sz w:val="24"/>
          <w:szCs w:val="24"/>
          <w:lang w:eastAsia="ru-RU"/>
        </w:rPr>
        <w:tab/>
        <w:t xml:space="preserve">образующие </w:t>
      </w:r>
    </w:p>
    <w:p w14:paraId="1A7FD890"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цилиндрической поверхности, цилиндр, коническая поверхность, образующие конической поверхности, конус, сферическая поверхность; распознавать тела вращения (цилиндр, конус, сфера и шар); объяснять способы получения тел вращения; </w:t>
      </w:r>
    </w:p>
    <w:p w14:paraId="35A3CB54"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классифицировать взаимное расположение сферы и плоскости; оперировать понятиями: шаровой сегмент, основание сегмента, высота сегмента, шаровой слой, основание шарового слоя, высота шарового слоя, шаровой сектор; вычислять объёмы и площади поверхностей тел вращения, геометрических </w:t>
      </w:r>
    </w:p>
    <w:p w14:paraId="67BC2623" w14:textId="77777777" w:rsidR="004734B5" w:rsidRPr="004734B5" w:rsidRDefault="004734B5" w:rsidP="00A81BE9">
      <w:pPr>
        <w:spacing w:after="31" w:line="271" w:lineRule="auto"/>
        <w:ind w:left="567" w:right="13" w:hanging="56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тел с применением формул; оперировать понятиями: многогранник, </w:t>
      </w:r>
      <w:r w:rsidR="00A81BE9">
        <w:rPr>
          <w:rFonts w:ascii="Times New Roman" w:eastAsia="Times New Roman" w:hAnsi="Times New Roman" w:cs="Times New Roman"/>
          <w:color w:val="000000"/>
          <w:sz w:val="24"/>
          <w:szCs w:val="24"/>
          <w:lang w:eastAsia="ru-RU"/>
        </w:rPr>
        <w:t xml:space="preserve">вписанный в сферу и </w:t>
      </w:r>
      <w:r w:rsidRPr="004734B5">
        <w:rPr>
          <w:rFonts w:ascii="Times New Roman" w:eastAsia="Times New Roman" w:hAnsi="Times New Roman" w:cs="Times New Roman"/>
          <w:color w:val="000000"/>
          <w:sz w:val="24"/>
          <w:szCs w:val="24"/>
          <w:lang w:eastAsia="ru-RU"/>
        </w:rPr>
        <w:t xml:space="preserve">описанный около сферы, сфера, вписанная в многогранник или тело вращения; вычислять соотношения между площадями поверхностей и объёмами подобных тел; </w:t>
      </w:r>
    </w:p>
    <w:p w14:paraId="380FF7A3" w14:textId="77777777" w:rsidR="004734B5" w:rsidRPr="004734B5" w:rsidRDefault="004734B5" w:rsidP="00A81BE9">
      <w:pPr>
        <w:spacing w:after="51" w:line="255" w:lineRule="auto"/>
        <w:ind w:left="10" w:right="13" w:hanging="10"/>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изображать изучаемые фигуры от руки и с применением простых чертёжных инструментов; выполнять (выносные) плоские чертежи из рисунков простых объёмных </w:t>
      </w:r>
    </w:p>
    <w:p w14:paraId="579C09C5"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фигур: вид сверху, сбоку, снизу, строить сечения тел вращения; </w:t>
      </w:r>
    </w:p>
    <w:p w14:paraId="182FB771" w14:textId="77777777" w:rsidR="004734B5" w:rsidRPr="004734B5" w:rsidRDefault="004734B5" w:rsidP="004734B5">
      <w:pPr>
        <w:tabs>
          <w:tab w:val="center" w:pos="1184"/>
          <w:tab w:val="center" w:pos="3357"/>
          <w:tab w:val="center" w:pos="4991"/>
          <w:tab w:val="center" w:pos="6563"/>
          <w:tab w:val="right" w:pos="9649"/>
        </w:tabs>
        <w:spacing w:after="7" w:line="255" w:lineRule="auto"/>
        <w:rPr>
          <w:rFonts w:ascii="Times New Roman" w:eastAsia="Times New Roman" w:hAnsi="Times New Roman" w:cs="Times New Roman"/>
          <w:color w:val="000000"/>
          <w:sz w:val="24"/>
          <w:szCs w:val="24"/>
          <w:lang w:eastAsia="ru-RU"/>
        </w:rPr>
      </w:pPr>
      <w:r w:rsidRPr="004734B5">
        <w:rPr>
          <w:rFonts w:ascii="Times New Roman" w:eastAsia="Calibri" w:hAnsi="Times New Roman" w:cs="Times New Roman"/>
          <w:color w:val="000000"/>
          <w:sz w:val="24"/>
          <w:szCs w:val="24"/>
          <w:lang w:eastAsia="ru-RU"/>
        </w:rPr>
        <w:tab/>
      </w:r>
      <w:r w:rsidRPr="004734B5">
        <w:rPr>
          <w:rFonts w:ascii="Times New Roman" w:eastAsia="Times New Roman" w:hAnsi="Times New Roman" w:cs="Times New Roman"/>
          <w:color w:val="000000"/>
          <w:sz w:val="24"/>
          <w:szCs w:val="24"/>
          <w:lang w:eastAsia="ru-RU"/>
        </w:rPr>
        <w:t xml:space="preserve">извлекать, </w:t>
      </w:r>
      <w:r w:rsidRPr="004734B5">
        <w:rPr>
          <w:rFonts w:ascii="Times New Roman" w:eastAsia="Times New Roman" w:hAnsi="Times New Roman" w:cs="Times New Roman"/>
          <w:color w:val="000000"/>
          <w:sz w:val="24"/>
          <w:szCs w:val="24"/>
          <w:lang w:eastAsia="ru-RU"/>
        </w:rPr>
        <w:tab/>
        <w:t xml:space="preserve">интерпретировать </w:t>
      </w:r>
      <w:r w:rsidRPr="004734B5">
        <w:rPr>
          <w:rFonts w:ascii="Times New Roman" w:eastAsia="Times New Roman" w:hAnsi="Times New Roman" w:cs="Times New Roman"/>
          <w:color w:val="000000"/>
          <w:sz w:val="24"/>
          <w:szCs w:val="24"/>
          <w:lang w:eastAsia="ru-RU"/>
        </w:rPr>
        <w:tab/>
        <w:t xml:space="preserve">и </w:t>
      </w:r>
      <w:r w:rsidRPr="004734B5">
        <w:rPr>
          <w:rFonts w:ascii="Times New Roman" w:eastAsia="Times New Roman" w:hAnsi="Times New Roman" w:cs="Times New Roman"/>
          <w:color w:val="000000"/>
          <w:sz w:val="24"/>
          <w:szCs w:val="24"/>
          <w:lang w:eastAsia="ru-RU"/>
        </w:rPr>
        <w:tab/>
        <w:t xml:space="preserve">преобразовывать </w:t>
      </w:r>
      <w:r w:rsidRPr="004734B5">
        <w:rPr>
          <w:rFonts w:ascii="Times New Roman" w:eastAsia="Times New Roman" w:hAnsi="Times New Roman" w:cs="Times New Roman"/>
          <w:color w:val="000000"/>
          <w:sz w:val="24"/>
          <w:szCs w:val="24"/>
          <w:lang w:eastAsia="ru-RU"/>
        </w:rPr>
        <w:tab/>
        <w:t xml:space="preserve">информацию  </w:t>
      </w:r>
    </w:p>
    <w:p w14:paraId="799D1A9A" w14:textId="77777777" w:rsidR="004734B5" w:rsidRPr="004734B5" w:rsidRDefault="004734B5" w:rsidP="00A81BE9">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 пространственных геометрических фигурах, представленную на чертежах и рисунках; оперировать понятием вектор в </w:t>
      </w:r>
      <w:proofErr w:type="gramStart"/>
      <w:r w:rsidRPr="004734B5">
        <w:rPr>
          <w:rFonts w:ascii="Times New Roman" w:eastAsia="Times New Roman" w:hAnsi="Times New Roman" w:cs="Times New Roman"/>
          <w:color w:val="000000"/>
          <w:sz w:val="24"/>
          <w:szCs w:val="24"/>
          <w:lang w:eastAsia="ru-RU"/>
        </w:rPr>
        <w:t xml:space="preserve">пространстве; </w:t>
      </w:r>
      <w:r w:rsidR="00A81BE9">
        <w:rPr>
          <w:rFonts w:ascii="Times New Roman" w:eastAsia="Times New Roman" w:hAnsi="Times New Roman" w:cs="Times New Roman"/>
          <w:color w:val="000000"/>
          <w:sz w:val="24"/>
          <w:szCs w:val="24"/>
          <w:lang w:eastAsia="ru-RU"/>
        </w:rPr>
        <w:t xml:space="preserve"> </w:t>
      </w:r>
      <w:r w:rsidRPr="004734B5">
        <w:rPr>
          <w:rFonts w:ascii="Times New Roman" w:eastAsia="Times New Roman" w:hAnsi="Times New Roman" w:cs="Times New Roman"/>
          <w:color w:val="000000"/>
          <w:sz w:val="24"/>
          <w:szCs w:val="24"/>
          <w:lang w:eastAsia="ru-RU"/>
        </w:rPr>
        <w:t>выполнять</w:t>
      </w:r>
      <w:proofErr w:type="gramEnd"/>
      <w:r w:rsidRPr="004734B5">
        <w:rPr>
          <w:rFonts w:ascii="Times New Roman" w:eastAsia="Times New Roman" w:hAnsi="Times New Roman" w:cs="Times New Roman"/>
          <w:color w:val="000000"/>
          <w:sz w:val="24"/>
          <w:szCs w:val="24"/>
          <w:lang w:eastAsia="ru-RU"/>
        </w:rPr>
        <w:t xml:space="preserve"> действия сложения векторов, вычитания векторов и умножения </w:t>
      </w:r>
    </w:p>
    <w:p w14:paraId="1B127AC3" w14:textId="77777777" w:rsidR="004734B5" w:rsidRPr="004734B5" w:rsidRDefault="004734B5" w:rsidP="00A81BE9">
      <w:pPr>
        <w:spacing w:after="31" w:line="271" w:lineRule="auto"/>
        <w:ind w:right="664"/>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вектора на число, объяснять, какими свойствами </w:t>
      </w:r>
      <w:r w:rsidR="00A81BE9">
        <w:rPr>
          <w:rFonts w:ascii="Times New Roman" w:eastAsia="Times New Roman" w:hAnsi="Times New Roman" w:cs="Times New Roman"/>
          <w:color w:val="000000"/>
          <w:sz w:val="24"/>
          <w:szCs w:val="24"/>
          <w:lang w:eastAsia="ru-RU"/>
        </w:rPr>
        <w:t xml:space="preserve">они обладают; применять правило </w:t>
      </w:r>
      <w:r w:rsidRPr="004734B5">
        <w:rPr>
          <w:rFonts w:ascii="Times New Roman" w:eastAsia="Times New Roman" w:hAnsi="Times New Roman" w:cs="Times New Roman"/>
          <w:color w:val="000000"/>
          <w:sz w:val="24"/>
          <w:szCs w:val="24"/>
          <w:lang w:eastAsia="ru-RU"/>
        </w:rPr>
        <w:t xml:space="preserve">параллелепипеда; </w:t>
      </w:r>
    </w:p>
    <w:p w14:paraId="2EFC4536"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 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 задавать плоскость уравнением в декартовой системе координат; применять геометрические факты для решения стереометрических задач, </w:t>
      </w:r>
    </w:p>
    <w:p w14:paraId="1EF7EF34"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предполагающих несколько шагов решения, если условия применения </w:t>
      </w:r>
      <w:proofErr w:type="gramStart"/>
      <w:r w:rsidRPr="004734B5">
        <w:rPr>
          <w:rFonts w:ascii="Times New Roman" w:eastAsia="Times New Roman" w:hAnsi="Times New Roman" w:cs="Times New Roman"/>
          <w:color w:val="000000"/>
          <w:sz w:val="24"/>
          <w:szCs w:val="24"/>
          <w:lang w:eastAsia="ru-RU"/>
        </w:rPr>
        <w:t>заданы  в</w:t>
      </w:r>
      <w:proofErr w:type="gramEnd"/>
      <w:r w:rsidRPr="004734B5">
        <w:rPr>
          <w:rFonts w:ascii="Times New Roman" w:eastAsia="Times New Roman" w:hAnsi="Times New Roman" w:cs="Times New Roman"/>
          <w:color w:val="000000"/>
          <w:sz w:val="24"/>
          <w:szCs w:val="24"/>
          <w:lang w:eastAsia="ru-RU"/>
        </w:rPr>
        <w:t xml:space="preserve"> явной форме; решать простейшие геометрические задачи на применение векторно-</w:t>
      </w:r>
    </w:p>
    <w:p w14:paraId="28A0556A"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координатного метода; 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 применять простейшие программные средства и </w:t>
      </w:r>
      <w:proofErr w:type="spellStart"/>
      <w:r w:rsidRPr="004734B5">
        <w:rPr>
          <w:rFonts w:ascii="Times New Roman" w:eastAsia="Times New Roman" w:hAnsi="Times New Roman" w:cs="Times New Roman"/>
          <w:color w:val="000000"/>
          <w:sz w:val="24"/>
          <w:szCs w:val="24"/>
          <w:lang w:eastAsia="ru-RU"/>
        </w:rPr>
        <w:t>электроннокоммуникационные</w:t>
      </w:r>
      <w:proofErr w:type="spellEnd"/>
      <w:r w:rsidRPr="004734B5">
        <w:rPr>
          <w:rFonts w:ascii="Times New Roman" w:eastAsia="Times New Roman" w:hAnsi="Times New Roman" w:cs="Times New Roman"/>
          <w:color w:val="000000"/>
          <w:sz w:val="24"/>
          <w:szCs w:val="24"/>
          <w:lang w:eastAsia="ru-RU"/>
        </w:rPr>
        <w:t xml:space="preserve"> системы при решении стереометрических задач; приводить примеры математических закономерностей в природе и жизни, </w:t>
      </w:r>
    </w:p>
    <w:p w14:paraId="29F98DD7" w14:textId="77777777" w:rsidR="004734B5" w:rsidRPr="004734B5" w:rsidRDefault="004734B5" w:rsidP="004734B5">
      <w:pPr>
        <w:spacing w:after="0"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lastRenderedPageBreak/>
        <w:t xml:space="preserve">распознавать проявление законов геометрии в искусстве; 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 </w:t>
      </w:r>
    </w:p>
    <w:p w14:paraId="65C32BC6" w14:textId="77777777" w:rsidR="004734B5" w:rsidRPr="004734B5" w:rsidRDefault="004734B5" w:rsidP="004734B5">
      <w:pPr>
        <w:spacing w:after="0" w:line="255" w:lineRule="auto"/>
        <w:ind w:right="8873"/>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0B732D64"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5CA0FC5D" w14:textId="77777777" w:rsidR="004734B5" w:rsidRDefault="004734B5" w:rsidP="00300C46">
      <w:pPr>
        <w:spacing w:after="31" w:line="271" w:lineRule="auto"/>
        <w:ind w:right="13"/>
        <w:rPr>
          <w:rFonts w:ascii="Times New Roman" w:eastAsia="Times New Roman" w:hAnsi="Times New Roman" w:cs="Times New Roman"/>
          <w:b/>
          <w:color w:val="000000"/>
          <w:sz w:val="24"/>
          <w:szCs w:val="24"/>
          <w:lang w:eastAsia="ru-RU"/>
        </w:rPr>
      </w:pPr>
    </w:p>
    <w:p w14:paraId="26FE6DFA"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09CDE2C5" w14:textId="77777777" w:rsidR="004734B5" w:rsidRDefault="004734B5" w:rsidP="004734B5">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РАБОЧАЯ ПРОГРАММА УЧЕБНОГО КУРСА</w:t>
      </w:r>
    </w:p>
    <w:p w14:paraId="3A8155F7" w14:textId="77777777" w:rsidR="004734B5" w:rsidRPr="004734B5" w:rsidRDefault="004734B5" w:rsidP="004734B5">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«ВЕРОЯТНОСТЬ И СТАТИСТИКА»</w:t>
      </w:r>
    </w:p>
    <w:p w14:paraId="0ECBB9A1" w14:textId="77777777" w:rsidR="004734B5" w:rsidRPr="004734B5" w:rsidRDefault="004734B5" w:rsidP="004734B5">
      <w:pPr>
        <w:spacing w:after="3"/>
        <w:ind w:left="-29" w:right="-25"/>
        <w:jc w:val="center"/>
        <w:rPr>
          <w:rFonts w:ascii="Times New Roman" w:eastAsia="Times New Roman" w:hAnsi="Times New Roman" w:cs="Times New Roman"/>
          <w:color w:val="000000"/>
          <w:sz w:val="24"/>
          <w:szCs w:val="24"/>
          <w:lang w:eastAsia="ru-RU"/>
        </w:rPr>
      </w:pPr>
    </w:p>
    <w:p w14:paraId="389D013F" w14:textId="77777777" w:rsidR="004734B5" w:rsidRPr="004734B5" w:rsidRDefault="004734B5" w:rsidP="004734B5">
      <w:pPr>
        <w:spacing w:after="0"/>
        <w:jc w:val="center"/>
        <w:rPr>
          <w:rFonts w:ascii="Times New Roman" w:eastAsia="Times New Roman" w:hAnsi="Times New Roman" w:cs="Times New Roman"/>
          <w:color w:val="000000"/>
          <w:sz w:val="24"/>
          <w:szCs w:val="24"/>
          <w:lang w:eastAsia="ru-RU"/>
        </w:rPr>
      </w:pPr>
    </w:p>
    <w:p w14:paraId="7A45AAB8" w14:textId="77777777" w:rsidR="004734B5" w:rsidRPr="004734B5" w:rsidRDefault="004734B5" w:rsidP="004734B5">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ПОЯСНИТЕЛЬНАЯ ЗАПИСКА</w:t>
      </w:r>
    </w:p>
    <w:p w14:paraId="5DB35711" w14:textId="77777777" w:rsidR="004734B5" w:rsidRPr="004734B5" w:rsidRDefault="004734B5" w:rsidP="004734B5">
      <w:pPr>
        <w:spacing w:after="146"/>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 xml:space="preserve"> </w:t>
      </w:r>
    </w:p>
    <w:p w14:paraId="44201BB0"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Учебный курс «Вероятность и статистика» базового уровня является продолжением и развитием одноимённого учебного курса базового уровня основного общего образования. Учебный курс предназначен для </w:t>
      </w:r>
      <w:proofErr w:type="gramStart"/>
      <w:r w:rsidRPr="004734B5">
        <w:rPr>
          <w:rFonts w:ascii="Times New Roman" w:eastAsia="Times New Roman" w:hAnsi="Times New Roman" w:cs="Times New Roman"/>
          <w:color w:val="000000"/>
          <w:sz w:val="24"/>
          <w:szCs w:val="24"/>
          <w:lang w:eastAsia="ru-RU"/>
        </w:rPr>
        <w:t>формирования  у</w:t>
      </w:r>
      <w:proofErr w:type="gramEnd"/>
      <w:r w:rsidRPr="004734B5">
        <w:rPr>
          <w:rFonts w:ascii="Times New Roman" w:eastAsia="Times New Roman" w:hAnsi="Times New Roman" w:cs="Times New Roman"/>
          <w:color w:val="000000"/>
          <w:sz w:val="24"/>
          <w:szCs w:val="24"/>
          <w:lang w:eastAsia="ru-RU"/>
        </w:rPr>
        <w:t xml:space="preserve">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учебного курса обогащаются представления обучающихся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естественно-научного мировоззрения. </w:t>
      </w:r>
    </w:p>
    <w:p w14:paraId="1ED31A16"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Содержание учебного курса направлено на закрепление знаний, полученных при изучении курса на уровне основного общего образования, и на развитие представлений о случайных величинах и взаимосвязях между ними на важных примерах, сюжеты которых почерпнуты из окружающего мира. В </w:t>
      </w:r>
      <w:proofErr w:type="gramStart"/>
      <w:r w:rsidRPr="004734B5">
        <w:rPr>
          <w:rFonts w:ascii="Times New Roman" w:eastAsia="Times New Roman" w:hAnsi="Times New Roman" w:cs="Times New Roman"/>
          <w:color w:val="000000"/>
          <w:sz w:val="24"/>
          <w:szCs w:val="24"/>
          <w:lang w:eastAsia="ru-RU"/>
        </w:rPr>
        <w:t>результате  у</w:t>
      </w:r>
      <w:proofErr w:type="gramEnd"/>
      <w:r w:rsidRPr="004734B5">
        <w:rPr>
          <w:rFonts w:ascii="Times New Roman" w:eastAsia="Times New Roman" w:hAnsi="Times New Roman" w:cs="Times New Roman"/>
          <w:color w:val="000000"/>
          <w:sz w:val="24"/>
          <w:szCs w:val="24"/>
          <w:lang w:eastAsia="ru-RU"/>
        </w:rPr>
        <w:t xml:space="preserve"> обучающихся должно сформироваться представление о наиболее употребительных и общих математических моделях, используемых для описания антропометрических и демографических величин, погрешностей в различного рода измерениях, длительности безотказной работы технических устройств, характеристик массовых явлений и процессов в обществе. </w:t>
      </w:r>
    </w:p>
    <w:p w14:paraId="239C8E18" w14:textId="77777777" w:rsidR="004734B5" w:rsidRPr="004734B5" w:rsidRDefault="004734B5" w:rsidP="004734B5">
      <w:pPr>
        <w:spacing w:after="6"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 соответствии с указанными целями в структуре учебного курса «Вероятность и статистика» для уровня среднего общего образования на базовом уровне выделены следующие основные содержательные линии: «Случайные события и вероятности», «Случайные величины и закон больших чисел». </w:t>
      </w:r>
    </w:p>
    <w:p w14:paraId="4803E8DD"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Важную часть учебного курса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 </w:t>
      </w:r>
    </w:p>
    <w:p w14:paraId="59093E53"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Содержание линии «Случайные события и вероятности» служит </w:t>
      </w:r>
      <w:proofErr w:type="gramStart"/>
      <w:r w:rsidRPr="004734B5">
        <w:rPr>
          <w:rFonts w:ascii="Times New Roman" w:eastAsia="Times New Roman" w:hAnsi="Times New Roman" w:cs="Times New Roman"/>
          <w:color w:val="000000"/>
          <w:sz w:val="24"/>
          <w:szCs w:val="24"/>
          <w:lang w:eastAsia="ru-RU"/>
        </w:rPr>
        <w:t>основой  для</w:t>
      </w:r>
      <w:proofErr w:type="gramEnd"/>
      <w:r w:rsidRPr="004734B5">
        <w:rPr>
          <w:rFonts w:ascii="Times New Roman" w:eastAsia="Times New Roman" w:hAnsi="Times New Roman" w:cs="Times New Roman"/>
          <w:color w:val="000000"/>
          <w:sz w:val="24"/>
          <w:szCs w:val="24"/>
          <w:lang w:eastAsia="ru-RU"/>
        </w:rPr>
        <w:t xml:space="preserve"> формирования представлений о распределении вероятностей между значениями случайных величин, а также эта линия необходима как база  для изучения закона больших чисел – фундаментального закона, действующего  в природе и обществе и имеющего математическую формализацию. Сам закон больших чисел предлагается в ознакомительной форме с минимальным использованием математического формализма.  </w:t>
      </w:r>
    </w:p>
    <w:p w14:paraId="52A8E066"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lastRenderedPageBreak/>
        <w:t xml:space="preserve">Темы, связанные с непрерывными случайными величинами, акцентируют внимание обучающихся на описании и изучении случайных явлений с помощью непрерывных функций. Основное внимание уделяется показательному и нормальному распределениям, при этом предполагается ознакомительное изучение материала без доказательств применяемых фактов.  </w:t>
      </w:r>
    </w:p>
    <w:p w14:paraId="33B598A0"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Общее число часов, рекомендованных для изучения учебного курса «Вероятность и статистика» – 68 часов: в 10 классе – 34 часа (1 час в неделю),  в 11 классе – 34 часа (1 час в неделю). </w:t>
      </w:r>
    </w:p>
    <w:p w14:paraId="58ACF75C" w14:textId="77777777" w:rsidR="004734B5" w:rsidRPr="004734B5" w:rsidRDefault="004734B5" w:rsidP="004734B5">
      <w:pPr>
        <w:spacing w:after="53"/>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7E9A57F7" w14:textId="77777777" w:rsidR="004734B5" w:rsidRPr="004734B5" w:rsidRDefault="004734B5" w:rsidP="004734B5">
      <w:pPr>
        <w:spacing w:after="4"/>
        <w:ind w:left="10" w:hanging="10"/>
        <w:jc w:val="center"/>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b/>
          <w:color w:val="000000"/>
          <w:sz w:val="24"/>
          <w:szCs w:val="24"/>
          <w:lang w:eastAsia="ru-RU"/>
        </w:rPr>
        <w:t>СОДЕРЖАНИЕ ОБУЧЕНИЯ</w:t>
      </w:r>
    </w:p>
    <w:p w14:paraId="022D8CE1" w14:textId="77777777" w:rsidR="004734B5" w:rsidRPr="004734B5" w:rsidRDefault="004734B5" w:rsidP="004734B5">
      <w:pPr>
        <w:spacing w:after="37"/>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288247D1" w14:textId="77777777" w:rsidR="004734B5" w:rsidRPr="004734B5" w:rsidRDefault="004734B5" w:rsidP="004734B5">
      <w:pPr>
        <w:keepNext/>
        <w:keepLines/>
        <w:spacing w:after="117"/>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10 КЛАСС</w:t>
      </w:r>
    </w:p>
    <w:p w14:paraId="2909D99F" w14:textId="77777777" w:rsidR="004734B5" w:rsidRPr="004734B5" w:rsidRDefault="004734B5" w:rsidP="004734B5">
      <w:pPr>
        <w:spacing w:after="2"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  </w:t>
      </w:r>
    </w:p>
    <w:p w14:paraId="79EE782F"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  </w:t>
      </w:r>
    </w:p>
    <w:p w14:paraId="4C859198"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Операции над событиями: пересечение, объединение, противоположные события. Диаграммы Эйлера. Формула сложения вероятностей.  </w:t>
      </w:r>
    </w:p>
    <w:p w14:paraId="3B2F4B10"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Условная вероятность. Умножение вероятностей. Дерево случайного эксперимента. Формула полной вероятности. Независимые события. </w:t>
      </w:r>
    </w:p>
    <w:p w14:paraId="205F6C4C"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Комбинаторное правило умножения. Перестановки и факториал. Число сочетаний. Треугольник Паскаля. Формула бинома Ньютона. </w:t>
      </w:r>
    </w:p>
    <w:p w14:paraId="07CA5E07"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  </w:t>
      </w:r>
    </w:p>
    <w:p w14:paraId="7985F1C7"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Случайная величина. Распределение вероятностей. Диаграмма распределения. Примеры распределений, в том числе, геометрическое и биномиальное. </w:t>
      </w:r>
    </w:p>
    <w:p w14:paraId="22996B30" w14:textId="77777777" w:rsidR="004734B5" w:rsidRPr="004734B5" w:rsidRDefault="004734B5" w:rsidP="004734B5">
      <w:pPr>
        <w:spacing w:after="45"/>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72B1C8B5" w14:textId="77777777" w:rsidR="004734B5" w:rsidRPr="004734B5" w:rsidRDefault="004734B5" w:rsidP="004734B5">
      <w:pPr>
        <w:keepNext/>
        <w:keepLines/>
        <w:spacing w:after="117"/>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11 КЛАСС</w:t>
      </w:r>
    </w:p>
    <w:p w14:paraId="296DB168" w14:textId="77777777" w:rsidR="004734B5" w:rsidRPr="004734B5" w:rsidRDefault="004734B5" w:rsidP="004734B5">
      <w:pPr>
        <w:spacing w:after="0"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 </w:t>
      </w:r>
    </w:p>
    <w:p w14:paraId="703B9AC0"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Закон больших чисел и его роль в науке, природе и обществе. Выборочный метод исследований. </w:t>
      </w:r>
    </w:p>
    <w:p w14:paraId="39ACABE4"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Примеры непрерывных случайных величин. Понятие о плотности распределения. Задачи, приводящие к нормальному распределению. </w:t>
      </w:r>
      <w:proofErr w:type="gramStart"/>
      <w:r w:rsidRPr="004734B5">
        <w:rPr>
          <w:rFonts w:ascii="Times New Roman" w:eastAsia="Times New Roman" w:hAnsi="Times New Roman" w:cs="Times New Roman"/>
          <w:color w:val="000000"/>
          <w:sz w:val="24"/>
          <w:szCs w:val="24"/>
          <w:lang w:eastAsia="ru-RU"/>
        </w:rPr>
        <w:t>Понятие  о</w:t>
      </w:r>
      <w:proofErr w:type="gramEnd"/>
      <w:r w:rsidRPr="004734B5">
        <w:rPr>
          <w:rFonts w:ascii="Times New Roman" w:eastAsia="Times New Roman" w:hAnsi="Times New Roman" w:cs="Times New Roman"/>
          <w:color w:val="000000"/>
          <w:sz w:val="24"/>
          <w:szCs w:val="24"/>
          <w:lang w:eastAsia="ru-RU"/>
        </w:rPr>
        <w:t xml:space="preserve"> нормальном распределении. </w:t>
      </w:r>
    </w:p>
    <w:p w14:paraId="304B1249" w14:textId="77777777" w:rsidR="004734B5" w:rsidRPr="004734B5" w:rsidRDefault="004734B5" w:rsidP="004734B5">
      <w:pPr>
        <w:keepNext/>
        <w:keepLines/>
        <w:spacing w:after="180"/>
        <w:ind w:left="10" w:hanging="10"/>
        <w:jc w:val="center"/>
        <w:outlineLvl w:val="1"/>
        <w:rPr>
          <w:rFonts w:ascii="Times New Roman" w:eastAsia="Times New Roman" w:hAnsi="Times New Roman" w:cs="Times New Roman"/>
          <w:b/>
          <w:color w:val="000000"/>
          <w:sz w:val="24"/>
          <w:szCs w:val="24"/>
          <w:lang w:eastAsia="ru-RU"/>
        </w:rPr>
      </w:pPr>
      <w:r w:rsidRPr="004734B5">
        <w:rPr>
          <w:rFonts w:ascii="Times New Roman" w:eastAsia="Times New Roman" w:hAnsi="Times New Roman" w:cs="Times New Roman"/>
          <w:b/>
          <w:color w:val="000000"/>
          <w:sz w:val="24"/>
          <w:szCs w:val="24"/>
          <w:lang w:eastAsia="ru-RU"/>
        </w:rPr>
        <w:t>ПРЕДМЕТНЫЕ РЕЗУЛЬТАТЫ</w:t>
      </w:r>
    </w:p>
    <w:p w14:paraId="4B0946CC" w14:textId="77777777" w:rsidR="004734B5" w:rsidRPr="004734B5" w:rsidRDefault="004734B5" w:rsidP="004734B5">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 концу обучения </w:t>
      </w:r>
      <w:r w:rsidRPr="004734B5">
        <w:rPr>
          <w:rFonts w:ascii="Times New Roman" w:eastAsia="Times New Roman" w:hAnsi="Times New Roman" w:cs="Times New Roman"/>
          <w:b/>
          <w:color w:val="000000"/>
          <w:sz w:val="24"/>
          <w:szCs w:val="24"/>
          <w:lang w:eastAsia="ru-RU"/>
        </w:rPr>
        <w:t>в 10 классе</w:t>
      </w:r>
      <w:r w:rsidRPr="004734B5">
        <w:rPr>
          <w:rFonts w:ascii="Times New Roman" w:eastAsia="Times New Roman" w:hAnsi="Times New Roman" w:cs="Times New Roman"/>
          <w:color w:val="000000"/>
          <w:sz w:val="24"/>
          <w:szCs w:val="24"/>
          <w:lang w:eastAsia="ru-RU"/>
        </w:rPr>
        <w:t xml:space="preserve"> обучающийся получит следующие предметные результаты: </w:t>
      </w:r>
    </w:p>
    <w:p w14:paraId="3DEDD681" w14:textId="77777777" w:rsidR="004734B5" w:rsidRPr="004734B5" w:rsidRDefault="004734B5" w:rsidP="004734B5">
      <w:pPr>
        <w:spacing w:after="0" w:line="271" w:lineRule="auto"/>
        <w:ind w:left="569"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читать и строить таблицы и диаграммы; оперировать понятиями: среднее арифметическое, медиана, наибольшее, </w:t>
      </w:r>
    </w:p>
    <w:p w14:paraId="684AD6E5" w14:textId="77777777" w:rsidR="004734B5" w:rsidRPr="004734B5" w:rsidRDefault="004734B5" w:rsidP="004734B5">
      <w:pPr>
        <w:spacing w:after="31"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lastRenderedPageBreak/>
        <w:t xml:space="preserve">наименьшее значение, размах массива числовых данных; 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  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  оперировать понятиями: условная вероятность, независимые события, находить вероятности с помощью правила умножения, с помощью дерева случайного опыта;  применять комбинаторное правило умножения при решении задач; 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  оперировать понятиями: случайная величина, распределение вероятностей, </w:t>
      </w:r>
    </w:p>
    <w:p w14:paraId="1A230CB3" w14:textId="77777777" w:rsidR="004734B5" w:rsidRPr="004734B5" w:rsidRDefault="004734B5" w:rsidP="004734B5">
      <w:pPr>
        <w:spacing w:after="0" w:line="271" w:lineRule="auto"/>
        <w:ind w:right="13"/>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диаграмма распределения. </w:t>
      </w:r>
    </w:p>
    <w:p w14:paraId="4DAAEC05" w14:textId="77777777" w:rsidR="004734B5" w:rsidRPr="004734B5" w:rsidRDefault="004734B5" w:rsidP="004734B5">
      <w:pPr>
        <w:spacing w:after="50"/>
        <w:ind w:left="569"/>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 </w:t>
      </w:r>
    </w:p>
    <w:p w14:paraId="312D501D" w14:textId="77777777" w:rsidR="004734B5" w:rsidRPr="004734B5" w:rsidRDefault="004734B5" w:rsidP="00A81BE9">
      <w:pPr>
        <w:spacing w:after="31" w:line="271" w:lineRule="auto"/>
        <w:ind w:right="13" w:firstLine="559"/>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 xml:space="preserve">К концу обучения </w:t>
      </w:r>
      <w:r w:rsidRPr="004734B5">
        <w:rPr>
          <w:rFonts w:ascii="Times New Roman" w:eastAsia="Times New Roman" w:hAnsi="Times New Roman" w:cs="Times New Roman"/>
          <w:b/>
          <w:color w:val="000000"/>
          <w:sz w:val="24"/>
          <w:szCs w:val="24"/>
          <w:lang w:eastAsia="ru-RU"/>
        </w:rPr>
        <w:t>в 11 классе</w:t>
      </w:r>
      <w:r w:rsidRPr="004734B5">
        <w:rPr>
          <w:rFonts w:ascii="Times New Roman" w:eastAsia="Times New Roman" w:hAnsi="Times New Roman" w:cs="Times New Roman"/>
          <w:color w:val="000000"/>
          <w:sz w:val="24"/>
          <w:szCs w:val="24"/>
          <w:lang w:eastAsia="ru-RU"/>
        </w:rPr>
        <w:t xml:space="preserve"> обучающийся получит следующие предметные результаты: </w:t>
      </w:r>
    </w:p>
    <w:p w14:paraId="32672946" w14:textId="77777777" w:rsidR="004734B5" w:rsidRDefault="004734B5" w:rsidP="00A81BE9">
      <w:pPr>
        <w:spacing w:after="51" w:line="255" w:lineRule="auto"/>
        <w:ind w:left="10" w:right="13" w:hanging="10"/>
        <w:jc w:val="both"/>
        <w:rPr>
          <w:rFonts w:ascii="Times New Roman" w:eastAsia="Times New Roman" w:hAnsi="Times New Roman" w:cs="Times New Roman"/>
          <w:color w:val="000000"/>
          <w:sz w:val="24"/>
          <w:szCs w:val="24"/>
          <w:lang w:eastAsia="ru-RU"/>
        </w:rPr>
      </w:pPr>
      <w:r w:rsidRPr="004734B5">
        <w:rPr>
          <w:rFonts w:ascii="Times New Roman" w:eastAsia="Times New Roman" w:hAnsi="Times New Roman" w:cs="Times New Roman"/>
          <w:color w:val="000000"/>
          <w:sz w:val="24"/>
          <w:szCs w:val="24"/>
          <w:lang w:eastAsia="ru-RU"/>
        </w:rPr>
        <w:t>сравнивать вероятности значений случайной величины по распределению или с помощью диаграмм; оперировать понятием математического ожидания, приводить примеры, как применяется математическое ожидание случайной величины находить математическое ожидание п</w:t>
      </w:r>
      <w:r>
        <w:rPr>
          <w:rFonts w:ascii="Times New Roman" w:eastAsia="Times New Roman" w:hAnsi="Times New Roman" w:cs="Times New Roman"/>
          <w:color w:val="000000"/>
          <w:sz w:val="24"/>
          <w:szCs w:val="24"/>
          <w:lang w:eastAsia="ru-RU"/>
        </w:rPr>
        <w:t xml:space="preserve">о данному распределению; иметь </w:t>
      </w:r>
      <w:r w:rsidRPr="004734B5">
        <w:rPr>
          <w:rFonts w:ascii="Times New Roman" w:eastAsia="Times New Roman" w:hAnsi="Times New Roman" w:cs="Times New Roman"/>
          <w:color w:val="000000"/>
          <w:sz w:val="24"/>
          <w:szCs w:val="24"/>
          <w:lang w:eastAsia="ru-RU"/>
        </w:rPr>
        <w:t>представление о законе бол</w:t>
      </w:r>
      <w:r>
        <w:rPr>
          <w:rFonts w:ascii="Times New Roman" w:eastAsia="Times New Roman" w:hAnsi="Times New Roman" w:cs="Times New Roman"/>
          <w:color w:val="000000"/>
          <w:sz w:val="24"/>
          <w:szCs w:val="24"/>
          <w:lang w:eastAsia="ru-RU"/>
        </w:rPr>
        <w:t xml:space="preserve">ьших чисел; иметь представление </w:t>
      </w:r>
      <w:r w:rsidRPr="004734B5">
        <w:rPr>
          <w:rFonts w:ascii="Times New Roman" w:eastAsia="Times New Roman" w:hAnsi="Times New Roman" w:cs="Times New Roman"/>
          <w:color w:val="000000"/>
          <w:sz w:val="24"/>
          <w:szCs w:val="24"/>
          <w:lang w:eastAsia="ru-RU"/>
        </w:rPr>
        <w:t xml:space="preserve">о нормальном распределении. </w:t>
      </w:r>
    </w:p>
    <w:p w14:paraId="3AA739DF" w14:textId="77777777" w:rsidR="004734B5" w:rsidRDefault="004734B5" w:rsidP="00A81BE9">
      <w:pPr>
        <w:spacing w:after="51" w:line="255" w:lineRule="auto"/>
        <w:ind w:left="10" w:right="13" w:hanging="10"/>
        <w:jc w:val="both"/>
        <w:rPr>
          <w:rFonts w:ascii="Times New Roman" w:eastAsia="Times New Roman" w:hAnsi="Times New Roman" w:cs="Times New Roman"/>
          <w:color w:val="000000"/>
          <w:sz w:val="24"/>
          <w:szCs w:val="24"/>
          <w:lang w:eastAsia="ru-RU"/>
        </w:rPr>
      </w:pPr>
    </w:p>
    <w:p w14:paraId="3C63F8E1" w14:textId="77777777" w:rsidR="004734B5" w:rsidRPr="004734B5" w:rsidRDefault="004734B5" w:rsidP="004734B5">
      <w:pPr>
        <w:spacing w:after="0"/>
        <w:rPr>
          <w:rFonts w:ascii="Times New Roman" w:eastAsia="Times New Roman" w:hAnsi="Times New Roman" w:cs="Times New Roman"/>
          <w:color w:val="000000"/>
          <w:sz w:val="24"/>
          <w:szCs w:val="24"/>
          <w:lang w:eastAsia="ru-RU"/>
        </w:rPr>
      </w:pPr>
    </w:p>
    <w:p w14:paraId="624F938C"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21DC4A76"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1B215A39" w14:textId="77777777" w:rsidR="00300C46" w:rsidRDefault="00300C46" w:rsidP="00300C46">
      <w:pPr>
        <w:spacing w:after="200" w:line="276" w:lineRule="auto"/>
        <w:ind w:left="142"/>
        <w:jc w:val="center"/>
        <w:rPr>
          <w:rFonts w:ascii="Times New Roman" w:eastAsia="Times New Roman" w:hAnsi="Times New Roman" w:cs="Times New Roman"/>
          <w:b/>
          <w:caps/>
          <w:sz w:val="24"/>
          <w:szCs w:val="24"/>
          <w:lang w:eastAsia="ru-RU"/>
        </w:rPr>
      </w:pPr>
      <w:r w:rsidRPr="00300C46">
        <w:rPr>
          <w:rFonts w:ascii="Times New Roman" w:eastAsia="Times New Roman" w:hAnsi="Times New Roman" w:cs="Times New Roman"/>
          <w:b/>
          <w:caps/>
          <w:sz w:val="24"/>
          <w:szCs w:val="24"/>
          <w:lang w:eastAsia="ru-RU"/>
        </w:rPr>
        <w:t>Календарно-тематическое планирование</w:t>
      </w:r>
    </w:p>
    <w:p w14:paraId="698F0FE0" w14:textId="77777777" w:rsidR="00300C46" w:rsidRPr="00300C46" w:rsidRDefault="00300C46" w:rsidP="00300C46">
      <w:pPr>
        <w:spacing w:after="200" w:line="276" w:lineRule="auto"/>
        <w:ind w:left="142"/>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caps/>
          <w:sz w:val="24"/>
          <w:szCs w:val="24"/>
          <w:lang w:eastAsia="ru-RU"/>
        </w:rPr>
        <w:t>11 класс</w:t>
      </w:r>
    </w:p>
    <w:p w14:paraId="3060F60B" w14:textId="77777777" w:rsidR="00300C46" w:rsidRPr="00300C46" w:rsidRDefault="00300C46" w:rsidP="00300C46">
      <w:pPr>
        <w:shd w:val="clear" w:color="auto" w:fill="FFFFFF"/>
        <w:spacing w:after="0" w:line="240" w:lineRule="auto"/>
        <w:ind w:left="142" w:right="149"/>
        <w:jc w:val="both"/>
        <w:rPr>
          <w:rFonts w:ascii="Times New Roman" w:eastAsia="Calibri" w:hAnsi="Times New Roman" w:cs="Times New Roman"/>
          <w:sz w:val="24"/>
          <w:szCs w:val="24"/>
        </w:rPr>
      </w:pPr>
      <w:r w:rsidRPr="00300C46">
        <w:rPr>
          <w:rFonts w:ascii="Times New Roman" w:eastAsia="Calibri" w:hAnsi="Times New Roman" w:cs="Times New Roman"/>
          <w:sz w:val="24"/>
          <w:szCs w:val="24"/>
        </w:rPr>
        <w:t xml:space="preserve">Учебник: Математика: алгебра и начала математического анализа, геометрия. </w:t>
      </w:r>
    </w:p>
    <w:p w14:paraId="12CBCC88" w14:textId="77777777" w:rsidR="00300C46" w:rsidRPr="00300C46" w:rsidRDefault="00300C46" w:rsidP="00300C46">
      <w:pPr>
        <w:shd w:val="clear" w:color="auto" w:fill="FFFFFF"/>
        <w:spacing w:after="0" w:line="240" w:lineRule="auto"/>
        <w:ind w:left="142" w:right="149"/>
        <w:jc w:val="both"/>
        <w:rPr>
          <w:rFonts w:ascii="Times New Roman" w:eastAsia="Calibri" w:hAnsi="Times New Roman" w:cs="Times New Roman"/>
          <w:sz w:val="24"/>
          <w:szCs w:val="24"/>
        </w:rPr>
      </w:pPr>
      <w:r w:rsidRPr="00300C46">
        <w:rPr>
          <w:rFonts w:ascii="Times New Roman" w:eastAsia="Calibri" w:hAnsi="Times New Roman" w:cs="Times New Roman"/>
          <w:sz w:val="24"/>
          <w:szCs w:val="24"/>
        </w:rPr>
        <w:t xml:space="preserve">Алгебра и начала математического анализа. 11 </w:t>
      </w:r>
      <w:proofErr w:type="gramStart"/>
      <w:r w:rsidRPr="00300C46">
        <w:rPr>
          <w:rFonts w:ascii="Times New Roman" w:eastAsia="Calibri" w:hAnsi="Times New Roman" w:cs="Times New Roman"/>
          <w:sz w:val="24"/>
          <w:szCs w:val="24"/>
        </w:rPr>
        <w:t>класс :</w:t>
      </w:r>
      <w:proofErr w:type="gramEnd"/>
      <w:r w:rsidRPr="00300C46">
        <w:rPr>
          <w:rFonts w:ascii="Times New Roman" w:eastAsia="Calibri" w:hAnsi="Times New Roman" w:cs="Times New Roman"/>
          <w:sz w:val="24"/>
          <w:szCs w:val="24"/>
        </w:rPr>
        <w:t xml:space="preserve"> учеб. для </w:t>
      </w:r>
      <w:proofErr w:type="spellStart"/>
      <w:r w:rsidRPr="00300C46">
        <w:rPr>
          <w:rFonts w:ascii="Times New Roman" w:eastAsia="Calibri" w:hAnsi="Times New Roman" w:cs="Times New Roman"/>
          <w:sz w:val="24"/>
          <w:szCs w:val="24"/>
        </w:rPr>
        <w:t>общеобразоват</w:t>
      </w:r>
      <w:proofErr w:type="spellEnd"/>
      <w:r w:rsidRPr="00300C46">
        <w:rPr>
          <w:rFonts w:ascii="Times New Roman" w:eastAsia="Calibri" w:hAnsi="Times New Roman" w:cs="Times New Roman"/>
          <w:sz w:val="24"/>
          <w:szCs w:val="24"/>
        </w:rPr>
        <w:t xml:space="preserve">. организаций: базовый и </w:t>
      </w:r>
      <w:proofErr w:type="spellStart"/>
      <w:r w:rsidRPr="00300C46">
        <w:rPr>
          <w:rFonts w:ascii="Times New Roman" w:eastAsia="Calibri" w:hAnsi="Times New Roman" w:cs="Times New Roman"/>
          <w:sz w:val="24"/>
          <w:szCs w:val="24"/>
        </w:rPr>
        <w:t>углубл</w:t>
      </w:r>
      <w:proofErr w:type="spellEnd"/>
      <w:r w:rsidRPr="00300C46">
        <w:rPr>
          <w:rFonts w:ascii="Times New Roman" w:eastAsia="Calibri" w:hAnsi="Times New Roman" w:cs="Times New Roman"/>
          <w:sz w:val="24"/>
          <w:szCs w:val="24"/>
        </w:rPr>
        <w:t xml:space="preserve">. уровни / [С.М. Никольский, М.К. Потапов, Н.Н. Решетников,  </w:t>
      </w:r>
      <w:proofErr w:type="spellStart"/>
      <w:r w:rsidRPr="00300C46">
        <w:rPr>
          <w:rFonts w:ascii="Times New Roman" w:eastAsia="Calibri" w:hAnsi="Times New Roman" w:cs="Times New Roman"/>
          <w:sz w:val="24"/>
          <w:szCs w:val="24"/>
        </w:rPr>
        <w:t>А.В.Шевкин</w:t>
      </w:r>
      <w:proofErr w:type="spellEnd"/>
      <w:r w:rsidRPr="00300C46">
        <w:rPr>
          <w:rFonts w:ascii="Times New Roman" w:eastAsia="Calibri" w:hAnsi="Times New Roman" w:cs="Times New Roman"/>
          <w:sz w:val="24"/>
          <w:szCs w:val="24"/>
        </w:rPr>
        <w:t xml:space="preserve">]. —  М.:  </w:t>
      </w:r>
      <w:proofErr w:type="gramStart"/>
      <w:r w:rsidRPr="00300C46">
        <w:rPr>
          <w:rFonts w:ascii="Times New Roman" w:eastAsia="Calibri" w:hAnsi="Times New Roman" w:cs="Times New Roman"/>
          <w:sz w:val="24"/>
          <w:szCs w:val="24"/>
        </w:rPr>
        <w:t>Просвещение,  2023</w:t>
      </w:r>
      <w:proofErr w:type="gramEnd"/>
      <w:r w:rsidRPr="00300C46">
        <w:rPr>
          <w:rFonts w:ascii="Times New Roman" w:eastAsia="Calibri" w:hAnsi="Times New Roman" w:cs="Times New Roman"/>
          <w:sz w:val="24"/>
          <w:szCs w:val="24"/>
        </w:rPr>
        <w:t>.</w:t>
      </w:r>
    </w:p>
    <w:p w14:paraId="2F722A4A" w14:textId="77777777" w:rsidR="00300C46" w:rsidRPr="00300C46" w:rsidRDefault="00300C46" w:rsidP="00300C46">
      <w:pPr>
        <w:shd w:val="clear" w:color="auto" w:fill="FFFFFF"/>
        <w:spacing w:after="0" w:line="240" w:lineRule="auto"/>
        <w:ind w:left="142" w:right="149"/>
        <w:jc w:val="both"/>
        <w:rPr>
          <w:rFonts w:ascii="Times New Roman" w:eastAsia="Times New Roman" w:hAnsi="Times New Roman" w:cs="Times New Roman"/>
          <w:sz w:val="24"/>
          <w:szCs w:val="24"/>
          <w:lang w:eastAsia="ru-RU"/>
        </w:rPr>
      </w:pPr>
      <w:r w:rsidRPr="00300C46">
        <w:rPr>
          <w:rFonts w:ascii="Times New Roman" w:eastAsia="Times New Roman" w:hAnsi="Times New Roman" w:cs="Times New Roman"/>
          <w:sz w:val="24"/>
          <w:szCs w:val="24"/>
          <w:lang w:eastAsia="ru-RU"/>
        </w:rPr>
        <w:t xml:space="preserve">Геометрия. 10-11 классы: учебник для общеобразовательных учреждений: базовый и углубленный уровни </w:t>
      </w:r>
      <w:proofErr w:type="gramStart"/>
      <w:r w:rsidRPr="00300C46">
        <w:rPr>
          <w:rFonts w:ascii="Times New Roman" w:eastAsia="Times New Roman" w:hAnsi="Times New Roman" w:cs="Times New Roman"/>
          <w:sz w:val="24"/>
          <w:szCs w:val="24"/>
          <w:lang w:eastAsia="ru-RU"/>
        </w:rPr>
        <w:t>/</w:t>
      </w:r>
      <w:r w:rsidRPr="00300C46">
        <w:rPr>
          <w:rFonts w:ascii="Times New Roman" w:eastAsia="Calibri" w:hAnsi="Times New Roman" w:cs="Times New Roman"/>
          <w:sz w:val="24"/>
          <w:szCs w:val="24"/>
        </w:rPr>
        <w:t>[</w:t>
      </w:r>
      <w:proofErr w:type="spellStart"/>
      <w:proofErr w:type="gramEnd"/>
      <w:r w:rsidRPr="00300C46">
        <w:rPr>
          <w:rFonts w:ascii="Times New Roman" w:eastAsia="Times New Roman" w:hAnsi="Times New Roman" w:cs="Times New Roman"/>
          <w:sz w:val="24"/>
          <w:szCs w:val="24"/>
          <w:lang w:eastAsia="ru-RU"/>
        </w:rPr>
        <w:t>Л.С.Атанасян</w:t>
      </w:r>
      <w:proofErr w:type="spellEnd"/>
      <w:r w:rsidRPr="00300C46">
        <w:rPr>
          <w:rFonts w:ascii="Times New Roman" w:eastAsia="Times New Roman" w:hAnsi="Times New Roman" w:cs="Times New Roman"/>
          <w:sz w:val="24"/>
          <w:szCs w:val="24"/>
          <w:lang w:eastAsia="ru-RU"/>
        </w:rPr>
        <w:t xml:space="preserve">, </w:t>
      </w:r>
      <w:proofErr w:type="spellStart"/>
      <w:r w:rsidRPr="00300C46">
        <w:rPr>
          <w:rFonts w:ascii="Times New Roman" w:eastAsia="Times New Roman" w:hAnsi="Times New Roman" w:cs="Times New Roman"/>
          <w:sz w:val="24"/>
          <w:szCs w:val="24"/>
          <w:lang w:eastAsia="ru-RU"/>
        </w:rPr>
        <w:t>В.Ф.Бутузов</w:t>
      </w:r>
      <w:proofErr w:type="spellEnd"/>
      <w:r w:rsidRPr="00300C46">
        <w:rPr>
          <w:rFonts w:ascii="Times New Roman" w:eastAsia="Times New Roman" w:hAnsi="Times New Roman" w:cs="Times New Roman"/>
          <w:sz w:val="24"/>
          <w:szCs w:val="24"/>
          <w:lang w:eastAsia="ru-RU"/>
        </w:rPr>
        <w:t xml:space="preserve">, </w:t>
      </w:r>
      <w:proofErr w:type="spellStart"/>
      <w:r w:rsidRPr="00300C46">
        <w:rPr>
          <w:rFonts w:ascii="Times New Roman" w:eastAsia="Times New Roman" w:hAnsi="Times New Roman" w:cs="Times New Roman"/>
          <w:sz w:val="24"/>
          <w:szCs w:val="24"/>
          <w:lang w:eastAsia="ru-RU"/>
        </w:rPr>
        <w:t>С.Б.Кадомцев</w:t>
      </w:r>
      <w:proofErr w:type="spellEnd"/>
      <w:r w:rsidRPr="00300C46">
        <w:rPr>
          <w:rFonts w:ascii="Times New Roman" w:eastAsia="Times New Roman" w:hAnsi="Times New Roman" w:cs="Times New Roman"/>
          <w:sz w:val="24"/>
          <w:szCs w:val="24"/>
          <w:lang w:eastAsia="ru-RU"/>
        </w:rPr>
        <w:t xml:space="preserve"> и др.</w:t>
      </w:r>
      <w:r w:rsidRPr="00300C46">
        <w:rPr>
          <w:rFonts w:ascii="Times New Roman" w:eastAsia="Calibri" w:hAnsi="Times New Roman" w:cs="Times New Roman"/>
          <w:sz w:val="24"/>
          <w:szCs w:val="24"/>
        </w:rPr>
        <w:t>]</w:t>
      </w:r>
      <w:r w:rsidRPr="00300C46">
        <w:rPr>
          <w:rFonts w:ascii="Times New Roman" w:eastAsia="Times New Roman" w:hAnsi="Times New Roman" w:cs="Times New Roman"/>
          <w:sz w:val="24"/>
          <w:szCs w:val="24"/>
          <w:lang w:eastAsia="ru-RU"/>
        </w:rPr>
        <w:t xml:space="preserve"> – 7-е изд.- М.: Просвещение, 2023</w:t>
      </w:r>
    </w:p>
    <w:p w14:paraId="49CD2B27" w14:textId="77777777" w:rsidR="00300C46" w:rsidRPr="00300C46" w:rsidRDefault="00300C46" w:rsidP="00300C46">
      <w:pPr>
        <w:shd w:val="clear" w:color="auto" w:fill="FFFFFF"/>
        <w:spacing w:after="0" w:line="240" w:lineRule="auto"/>
        <w:ind w:left="142" w:right="149"/>
        <w:jc w:val="both"/>
        <w:rPr>
          <w:rFonts w:ascii="Times New Roman" w:eastAsia="Times New Roman" w:hAnsi="Times New Roman" w:cs="Times New Roman"/>
          <w:sz w:val="24"/>
          <w:szCs w:val="24"/>
          <w:lang w:eastAsia="ru-RU"/>
        </w:rPr>
      </w:pPr>
    </w:p>
    <w:p w14:paraId="5EFD61F0" w14:textId="77777777" w:rsidR="00300C46" w:rsidRPr="00300C46" w:rsidRDefault="00300C46" w:rsidP="00300C46">
      <w:pPr>
        <w:shd w:val="clear" w:color="auto" w:fill="FFFFFF"/>
        <w:spacing w:after="0" w:line="240" w:lineRule="auto"/>
        <w:ind w:left="142" w:right="149"/>
        <w:jc w:val="both"/>
        <w:rPr>
          <w:rFonts w:ascii="Times New Roman" w:eastAsia="Times New Roman" w:hAnsi="Times New Roman" w:cs="Times New Roman"/>
          <w:sz w:val="24"/>
          <w:szCs w:val="24"/>
          <w:lang w:eastAsia="ru-RU"/>
        </w:rPr>
      </w:pPr>
    </w:p>
    <w:tbl>
      <w:tblPr>
        <w:tblStyle w:val="10"/>
        <w:tblW w:w="9922" w:type="dxa"/>
        <w:tblInd w:w="279" w:type="dxa"/>
        <w:tblLayout w:type="fixed"/>
        <w:tblLook w:val="04A0" w:firstRow="1" w:lastRow="0" w:firstColumn="1" w:lastColumn="0" w:noHBand="0" w:noVBand="1"/>
      </w:tblPr>
      <w:tblGrid>
        <w:gridCol w:w="709"/>
        <w:gridCol w:w="5811"/>
        <w:gridCol w:w="851"/>
        <w:gridCol w:w="850"/>
        <w:gridCol w:w="993"/>
        <w:gridCol w:w="708"/>
      </w:tblGrid>
      <w:tr w:rsidR="00300C46" w:rsidRPr="00300C46" w14:paraId="1ABD345A" w14:textId="77777777" w:rsidTr="00300C46">
        <w:tc>
          <w:tcPr>
            <w:tcW w:w="709" w:type="dxa"/>
            <w:vMerge w:val="restart"/>
            <w:vAlign w:val="center"/>
          </w:tcPr>
          <w:p w14:paraId="39A32E2C" w14:textId="77777777" w:rsidR="00300C46" w:rsidRPr="00300C46" w:rsidRDefault="00300C46" w:rsidP="00300C46">
            <w:pPr>
              <w:ind w:left="142" w:right="-99"/>
              <w:jc w:val="center"/>
              <w:rPr>
                <w:rFonts w:ascii="Times New Roman" w:eastAsia="Times New Roman" w:hAnsi="Times New Roman"/>
                <w:sz w:val="24"/>
                <w:szCs w:val="24"/>
              </w:rPr>
            </w:pPr>
            <w:r w:rsidRPr="00300C46">
              <w:rPr>
                <w:rFonts w:ascii="Times New Roman" w:eastAsia="Times New Roman" w:hAnsi="Times New Roman"/>
                <w:sz w:val="24"/>
                <w:szCs w:val="24"/>
              </w:rPr>
              <w:t>№</w:t>
            </w:r>
          </w:p>
        </w:tc>
        <w:tc>
          <w:tcPr>
            <w:tcW w:w="5811" w:type="dxa"/>
            <w:vMerge w:val="restart"/>
            <w:vAlign w:val="center"/>
          </w:tcPr>
          <w:p w14:paraId="442F1CBC" w14:textId="77777777" w:rsidR="00300C46" w:rsidRPr="00300C46" w:rsidRDefault="00300C46" w:rsidP="00300C46">
            <w:pPr>
              <w:ind w:left="142" w:right="149"/>
              <w:jc w:val="center"/>
              <w:rPr>
                <w:rFonts w:ascii="Times New Roman" w:eastAsia="Times New Roman" w:hAnsi="Times New Roman"/>
                <w:sz w:val="24"/>
                <w:szCs w:val="24"/>
              </w:rPr>
            </w:pPr>
            <w:r w:rsidRPr="00300C46">
              <w:rPr>
                <w:rFonts w:ascii="Times New Roman" w:eastAsia="Times New Roman" w:hAnsi="Times New Roman"/>
                <w:sz w:val="24"/>
                <w:szCs w:val="24"/>
              </w:rPr>
              <w:t>Изучаемый раздел, тема учебного материала</w:t>
            </w:r>
          </w:p>
        </w:tc>
        <w:tc>
          <w:tcPr>
            <w:tcW w:w="851" w:type="dxa"/>
            <w:vMerge w:val="restart"/>
            <w:vAlign w:val="center"/>
          </w:tcPr>
          <w:p w14:paraId="5E6E2E76"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Times New Roman" w:hAnsi="Times New Roman"/>
                <w:sz w:val="24"/>
                <w:szCs w:val="24"/>
              </w:rPr>
              <w:t>Количество часов</w:t>
            </w:r>
          </w:p>
        </w:tc>
        <w:tc>
          <w:tcPr>
            <w:tcW w:w="1843" w:type="dxa"/>
            <w:gridSpan w:val="2"/>
            <w:vAlign w:val="center"/>
          </w:tcPr>
          <w:p w14:paraId="43F960B9"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Times New Roman" w:hAnsi="Times New Roman"/>
                <w:sz w:val="24"/>
                <w:szCs w:val="24"/>
              </w:rPr>
              <w:t>Дата проведения</w:t>
            </w:r>
          </w:p>
        </w:tc>
        <w:tc>
          <w:tcPr>
            <w:tcW w:w="708" w:type="dxa"/>
            <w:vMerge w:val="restart"/>
          </w:tcPr>
          <w:p w14:paraId="51007CB6"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Times New Roman" w:hAnsi="Times New Roman"/>
                <w:sz w:val="24"/>
                <w:szCs w:val="24"/>
              </w:rPr>
              <w:t>корректировка</w:t>
            </w:r>
          </w:p>
        </w:tc>
      </w:tr>
      <w:tr w:rsidR="00300C46" w:rsidRPr="00300C46" w14:paraId="7A610AE3" w14:textId="77777777" w:rsidTr="00300C46">
        <w:tc>
          <w:tcPr>
            <w:tcW w:w="709" w:type="dxa"/>
            <w:vMerge/>
          </w:tcPr>
          <w:p w14:paraId="678E1930" w14:textId="77777777" w:rsidR="00300C46" w:rsidRPr="00300C46" w:rsidRDefault="00300C46" w:rsidP="00300C46">
            <w:pPr>
              <w:ind w:left="142" w:right="149"/>
              <w:jc w:val="both"/>
              <w:rPr>
                <w:rFonts w:ascii="Times New Roman" w:eastAsia="Times New Roman" w:hAnsi="Times New Roman"/>
                <w:sz w:val="24"/>
                <w:szCs w:val="24"/>
              </w:rPr>
            </w:pPr>
          </w:p>
        </w:tc>
        <w:tc>
          <w:tcPr>
            <w:tcW w:w="5811" w:type="dxa"/>
            <w:vMerge/>
          </w:tcPr>
          <w:p w14:paraId="516944FE" w14:textId="77777777" w:rsidR="00300C46" w:rsidRPr="00300C46" w:rsidRDefault="00300C46" w:rsidP="00300C46">
            <w:pPr>
              <w:ind w:left="142" w:right="149"/>
              <w:jc w:val="both"/>
              <w:rPr>
                <w:rFonts w:ascii="Times New Roman" w:eastAsia="Times New Roman" w:hAnsi="Times New Roman"/>
                <w:sz w:val="24"/>
                <w:szCs w:val="24"/>
              </w:rPr>
            </w:pPr>
          </w:p>
        </w:tc>
        <w:tc>
          <w:tcPr>
            <w:tcW w:w="851" w:type="dxa"/>
            <w:vMerge/>
          </w:tcPr>
          <w:p w14:paraId="4E889618" w14:textId="77777777" w:rsidR="00300C46" w:rsidRPr="00300C46" w:rsidRDefault="00300C46" w:rsidP="00300C46">
            <w:pPr>
              <w:ind w:left="142" w:right="-108"/>
              <w:jc w:val="center"/>
              <w:rPr>
                <w:rFonts w:ascii="Times New Roman" w:eastAsia="Times New Roman" w:hAnsi="Times New Roman"/>
                <w:sz w:val="24"/>
                <w:szCs w:val="24"/>
              </w:rPr>
            </w:pPr>
          </w:p>
        </w:tc>
        <w:tc>
          <w:tcPr>
            <w:tcW w:w="850" w:type="dxa"/>
            <w:vAlign w:val="center"/>
          </w:tcPr>
          <w:p w14:paraId="68F2FE0B"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Times New Roman" w:hAnsi="Times New Roman"/>
                <w:sz w:val="24"/>
                <w:szCs w:val="24"/>
              </w:rPr>
              <w:t>план</w:t>
            </w:r>
          </w:p>
        </w:tc>
        <w:tc>
          <w:tcPr>
            <w:tcW w:w="993" w:type="dxa"/>
            <w:vAlign w:val="center"/>
          </w:tcPr>
          <w:p w14:paraId="4D08D858"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Times New Roman" w:hAnsi="Times New Roman"/>
                <w:sz w:val="24"/>
                <w:szCs w:val="24"/>
              </w:rPr>
              <w:t>факт</w:t>
            </w:r>
          </w:p>
        </w:tc>
        <w:tc>
          <w:tcPr>
            <w:tcW w:w="708" w:type="dxa"/>
            <w:vMerge/>
          </w:tcPr>
          <w:p w14:paraId="67607478" w14:textId="77777777" w:rsidR="00300C46" w:rsidRPr="00300C46" w:rsidRDefault="00300C46" w:rsidP="00300C46">
            <w:pPr>
              <w:ind w:left="142" w:right="-108"/>
              <w:jc w:val="center"/>
              <w:rPr>
                <w:rFonts w:ascii="Times New Roman" w:eastAsia="Times New Roman" w:hAnsi="Times New Roman"/>
                <w:sz w:val="24"/>
                <w:szCs w:val="24"/>
              </w:rPr>
            </w:pPr>
          </w:p>
        </w:tc>
      </w:tr>
      <w:tr w:rsidR="00300C46" w:rsidRPr="00300C46" w14:paraId="47E5B1F5" w14:textId="77777777" w:rsidTr="00300C46">
        <w:tc>
          <w:tcPr>
            <w:tcW w:w="9922" w:type="dxa"/>
            <w:gridSpan w:val="6"/>
            <w:vAlign w:val="center"/>
          </w:tcPr>
          <w:p w14:paraId="77EBAADC" w14:textId="77777777" w:rsidR="00300C46" w:rsidRPr="00300C46" w:rsidRDefault="00300C46" w:rsidP="00300C46">
            <w:pPr>
              <w:ind w:left="142" w:right="-108"/>
              <w:jc w:val="center"/>
              <w:rPr>
                <w:rFonts w:ascii="Times New Roman" w:hAnsi="Times New Roman"/>
                <w:b/>
                <w:sz w:val="24"/>
                <w:szCs w:val="24"/>
              </w:rPr>
            </w:pPr>
            <w:r w:rsidRPr="00300C46">
              <w:rPr>
                <w:rFonts w:ascii="Times New Roman" w:eastAsia="Times New Roman" w:hAnsi="Times New Roman"/>
                <w:b/>
                <w:bCs/>
                <w:sz w:val="24"/>
                <w:szCs w:val="24"/>
              </w:rPr>
              <w:t xml:space="preserve">Алгебра и начала анализа.20ч.  </w:t>
            </w:r>
            <w:r w:rsidRPr="00300C46">
              <w:rPr>
                <w:rFonts w:ascii="Times New Roman" w:eastAsia="Times New Roman" w:hAnsi="Times New Roman"/>
                <w:b/>
                <w:bCs/>
                <w:color w:val="000000"/>
                <w:sz w:val="24"/>
                <w:szCs w:val="24"/>
                <w:shd w:val="clear" w:color="auto" w:fill="FFFFFF"/>
                <w:lang w:bidi="ru-RU"/>
              </w:rPr>
              <w:t xml:space="preserve">Функции. </w:t>
            </w:r>
            <w:r w:rsidRPr="00300C46">
              <w:rPr>
                <w:rFonts w:ascii="Times New Roman" w:eastAsia="Arial Unicode MS" w:hAnsi="Times New Roman"/>
                <w:b/>
                <w:color w:val="000000"/>
                <w:sz w:val="24"/>
                <w:szCs w:val="24"/>
                <w:lang w:bidi="ru-RU"/>
              </w:rPr>
              <w:t>18</w:t>
            </w:r>
            <w:r w:rsidRPr="00300C46">
              <w:rPr>
                <w:rFonts w:ascii="Times New Roman" w:eastAsia="Times New Roman" w:hAnsi="Times New Roman"/>
                <w:b/>
                <w:bCs/>
                <w:sz w:val="24"/>
                <w:szCs w:val="24"/>
              </w:rPr>
              <w:t xml:space="preserve"> ч.</w:t>
            </w:r>
          </w:p>
          <w:p w14:paraId="2706B8A1"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hAnsi="Times New Roman"/>
                <w:b/>
                <w:sz w:val="24"/>
                <w:szCs w:val="24"/>
              </w:rPr>
              <w:t>Элементы математического анализа. 2ч.</w:t>
            </w:r>
          </w:p>
        </w:tc>
      </w:tr>
      <w:tr w:rsidR="00300C46" w:rsidRPr="00300C46" w14:paraId="1F444B42" w14:textId="77777777" w:rsidTr="00300C46">
        <w:tc>
          <w:tcPr>
            <w:tcW w:w="709" w:type="dxa"/>
            <w:vAlign w:val="center"/>
          </w:tcPr>
          <w:p w14:paraId="51E8EA0E"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F68040F" w14:textId="77777777" w:rsidR="00300C46" w:rsidRPr="00300C46" w:rsidRDefault="00300C46" w:rsidP="00300C46">
            <w:pPr>
              <w:widowControl w:val="0"/>
              <w:ind w:left="142"/>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Функции. График функции.</w:t>
            </w:r>
          </w:p>
        </w:tc>
        <w:tc>
          <w:tcPr>
            <w:tcW w:w="851" w:type="dxa"/>
          </w:tcPr>
          <w:p w14:paraId="04709FA6" w14:textId="77777777" w:rsidR="00300C46" w:rsidRPr="00300C46" w:rsidRDefault="00300C46" w:rsidP="00300C46">
            <w:pPr>
              <w:keepNext/>
              <w:keepLines/>
              <w:widowControl w:val="0"/>
              <w:ind w:left="142" w:right="-108"/>
              <w:jc w:val="center"/>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1</w:t>
            </w:r>
          </w:p>
        </w:tc>
        <w:tc>
          <w:tcPr>
            <w:tcW w:w="850" w:type="dxa"/>
          </w:tcPr>
          <w:p w14:paraId="6FA961DE"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01C753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EC88FDF"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5CA7BAF" w14:textId="77777777" w:rsidTr="00300C46">
        <w:tc>
          <w:tcPr>
            <w:tcW w:w="709" w:type="dxa"/>
            <w:vAlign w:val="center"/>
          </w:tcPr>
          <w:p w14:paraId="1A07F68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E893A76" w14:textId="77777777" w:rsidR="00300C46" w:rsidRPr="00300C46" w:rsidRDefault="00300C46" w:rsidP="00300C46">
            <w:pPr>
              <w:widowControl w:val="0"/>
              <w:ind w:left="142"/>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Функции. Область определения и область изменения функции.</w:t>
            </w:r>
          </w:p>
        </w:tc>
        <w:tc>
          <w:tcPr>
            <w:tcW w:w="851" w:type="dxa"/>
          </w:tcPr>
          <w:p w14:paraId="31949B28"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D1122A7"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tt-RU" w:bidi="ru-RU"/>
              </w:rPr>
            </w:pPr>
          </w:p>
        </w:tc>
        <w:tc>
          <w:tcPr>
            <w:tcW w:w="993" w:type="dxa"/>
          </w:tcPr>
          <w:p w14:paraId="056B2156"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9EA8A5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FE57692" w14:textId="77777777" w:rsidTr="00300C46">
        <w:tc>
          <w:tcPr>
            <w:tcW w:w="709" w:type="dxa"/>
            <w:vAlign w:val="center"/>
          </w:tcPr>
          <w:p w14:paraId="33F7AC1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F9194B8"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 xml:space="preserve">Нули функции, промежутки </w:t>
            </w:r>
            <w:proofErr w:type="spellStart"/>
            <w:r w:rsidRPr="00300C46">
              <w:rPr>
                <w:rFonts w:ascii="Times New Roman" w:eastAsia="Arial Unicode MS" w:hAnsi="Times New Roman"/>
                <w:sz w:val="24"/>
                <w:szCs w:val="24"/>
                <w:lang w:bidi="ru-RU"/>
              </w:rPr>
              <w:t>знакопостоянства</w:t>
            </w:r>
            <w:proofErr w:type="spellEnd"/>
            <w:r w:rsidRPr="00300C46">
              <w:rPr>
                <w:rFonts w:ascii="Times New Roman" w:eastAsia="Arial Unicode MS" w:hAnsi="Times New Roman"/>
                <w:sz w:val="24"/>
                <w:szCs w:val="24"/>
                <w:lang w:bidi="ru-RU"/>
              </w:rPr>
              <w:t>, монотонность. Наибольшее и наименьшее значение функции</w:t>
            </w:r>
          </w:p>
        </w:tc>
        <w:tc>
          <w:tcPr>
            <w:tcW w:w="851" w:type="dxa"/>
          </w:tcPr>
          <w:p w14:paraId="4F0330AF"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86F7B3F"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77D7F946"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382E70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836A964" w14:textId="77777777" w:rsidTr="00300C46">
        <w:tc>
          <w:tcPr>
            <w:tcW w:w="709" w:type="dxa"/>
            <w:vAlign w:val="center"/>
          </w:tcPr>
          <w:p w14:paraId="61028B04"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99BF956"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Периодические функции и наименьший период. Четные и нечетные функции</w:t>
            </w:r>
          </w:p>
        </w:tc>
        <w:tc>
          <w:tcPr>
            <w:tcW w:w="851" w:type="dxa"/>
          </w:tcPr>
          <w:p w14:paraId="2FB92CC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DF70A7B"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395A022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D105FC3"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407DD67" w14:textId="77777777" w:rsidTr="00300C46">
        <w:tc>
          <w:tcPr>
            <w:tcW w:w="709" w:type="dxa"/>
            <w:vAlign w:val="center"/>
          </w:tcPr>
          <w:p w14:paraId="340D03DF"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25A51BC"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Асимптоты графика функции. Непрерывность функции. Свойства непрерывных функций</w:t>
            </w:r>
          </w:p>
        </w:tc>
        <w:tc>
          <w:tcPr>
            <w:tcW w:w="851" w:type="dxa"/>
          </w:tcPr>
          <w:p w14:paraId="0DFE7D54"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71AC5DF"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925EB5B"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EC2D8E7"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E961808" w14:textId="77777777" w:rsidTr="00300C46">
        <w:tc>
          <w:tcPr>
            <w:tcW w:w="709" w:type="dxa"/>
            <w:vAlign w:val="center"/>
          </w:tcPr>
          <w:p w14:paraId="2CC576D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E6CAEFC" w14:textId="77777777" w:rsidR="00300C46" w:rsidRPr="00300C46" w:rsidRDefault="00300C46" w:rsidP="00300C46">
            <w:pPr>
              <w:ind w:left="142"/>
              <w:jc w:val="both"/>
              <w:rPr>
                <w:rFonts w:ascii="Times New Roman" w:hAnsi="Times New Roman"/>
                <w:sz w:val="24"/>
                <w:szCs w:val="24"/>
              </w:rPr>
            </w:pPr>
            <w:r w:rsidRPr="00300C46">
              <w:rPr>
                <w:rFonts w:ascii="Times New Roman" w:hAnsi="Times New Roman"/>
                <w:sz w:val="24"/>
                <w:szCs w:val="24"/>
              </w:rPr>
              <w:t xml:space="preserve">Использование свойств и графиков линейных и квадратичных функций, обратной пропорциональности и </w:t>
            </w:r>
            <w:r w:rsidRPr="00300C46">
              <w:rPr>
                <w:rFonts w:ascii="Times New Roman" w:hAnsi="Times New Roman"/>
                <w:bCs/>
                <w:sz w:val="24"/>
                <w:szCs w:val="24"/>
              </w:rPr>
              <w:t xml:space="preserve">функции </w:t>
            </w:r>
            <w:r w:rsidRPr="00300C46">
              <w:rPr>
                <w:rFonts w:ascii="Times New Roman" w:eastAsiaTheme="minorHAnsi" w:hAnsi="Times New Roman" w:cstheme="minorBidi"/>
                <w:bCs/>
                <w:position w:val="-10"/>
                <w:sz w:val="24"/>
                <w:szCs w:val="24"/>
                <w:lang w:eastAsia="en-US"/>
              </w:rPr>
              <w:object w:dxaOrig="760" w:dyaOrig="380" w14:anchorId="5305E8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4pt;height:19.2pt" o:ole="">
                  <v:imagedata r:id="rId8" o:title=""/>
                </v:shape>
                <o:OLEObject Type="Embed" ProgID="Equation.DSMT4" ShapeID="_x0000_i1025" DrawAspect="Content" ObjectID="_1771428629" r:id="rId9"/>
              </w:object>
            </w:r>
          </w:p>
        </w:tc>
        <w:tc>
          <w:tcPr>
            <w:tcW w:w="851" w:type="dxa"/>
          </w:tcPr>
          <w:p w14:paraId="1A81B8B7"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D97FCAC"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4AC55B8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0552C6D"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ACD5AA9" w14:textId="77777777" w:rsidTr="00300C46">
        <w:tc>
          <w:tcPr>
            <w:tcW w:w="709" w:type="dxa"/>
            <w:vAlign w:val="center"/>
          </w:tcPr>
          <w:p w14:paraId="4F24BAD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F213621" w14:textId="77777777" w:rsidR="00300C46" w:rsidRPr="00300C46" w:rsidRDefault="00300C46" w:rsidP="00300C46">
            <w:pPr>
              <w:widowControl w:val="0"/>
              <w:ind w:left="142"/>
              <w:jc w:val="both"/>
              <w:rPr>
                <w:rFonts w:ascii="Times New Roman" w:eastAsia="Arial Unicode MS" w:hAnsi="Times New Roman"/>
                <w:bCs/>
                <w:sz w:val="24"/>
                <w:szCs w:val="24"/>
                <w:lang w:bidi="ru-RU"/>
              </w:rPr>
            </w:pPr>
            <w:r w:rsidRPr="00300C46">
              <w:rPr>
                <w:rFonts w:ascii="Times New Roman" w:hAnsi="Times New Roman"/>
                <w:sz w:val="24"/>
                <w:szCs w:val="24"/>
              </w:rPr>
              <w:t>Преобразования графиков функций: сдвиг, умножение на число, отражение относительно координатных осей</w:t>
            </w:r>
          </w:p>
        </w:tc>
        <w:tc>
          <w:tcPr>
            <w:tcW w:w="851" w:type="dxa"/>
          </w:tcPr>
          <w:p w14:paraId="4826704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5ADF092"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7CF2BAE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6F9DE2F"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CDC9D7E" w14:textId="77777777" w:rsidTr="00300C46">
        <w:tc>
          <w:tcPr>
            <w:tcW w:w="709" w:type="dxa"/>
            <w:vAlign w:val="center"/>
          </w:tcPr>
          <w:p w14:paraId="731BD7F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E38FF04" w14:textId="77777777" w:rsidR="00300C46" w:rsidRPr="00300C46" w:rsidRDefault="00300C46" w:rsidP="00300C46">
            <w:pPr>
              <w:widowControl w:val="0"/>
              <w:ind w:left="142"/>
              <w:jc w:val="both"/>
              <w:rPr>
                <w:rFonts w:ascii="Times New Roman" w:eastAsia="Arial Unicode MS" w:hAnsi="Times New Roman"/>
                <w:bCs/>
                <w:sz w:val="24"/>
                <w:szCs w:val="24"/>
                <w:lang w:bidi="ru-RU"/>
              </w:rPr>
            </w:pPr>
            <w:r w:rsidRPr="00300C46">
              <w:rPr>
                <w:rFonts w:ascii="Times New Roman" w:eastAsia="Arial Unicode MS" w:hAnsi="Times New Roman"/>
                <w:sz w:val="24"/>
                <w:szCs w:val="24"/>
                <w:lang w:bidi="ru-RU"/>
              </w:rPr>
              <w:t>Решение задач с использованием числовых функций и их графиков</w:t>
            </w:r>
          </w:p>
        </w:tc>
        <w:tc>
          <w:tcPr>
            <w:tcW w:w="851" w:type="dxa"/>
          </w:tcPr>
          <w:p w14:paraId="3B9BFFAA"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AABF3F9"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61BB81C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16EA5D4"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2B8F9A0" w14:textId="77777777" w:rsidTr="00300C46">
        <w:tc>
          <w:tcPr>
            <w:tcW w:w="709" w:type="dxa"/>
            <w:vAlign w:val="center"/>
          </w:tcPr>
          <w:p w14:paraId="7692BEC4"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6AD56CB" w14:textId="77777777" w:rsidR="00300C46" w:rsidRPr="00300C46" w:rsidRDefault="00300C46" w:rsidP="00300C46">
            <w:pPr>
              <w:widowControl w:val="0"/>
              <w:ind w:left="142"/>
              <w:jc w:val="both"/>
              <w:rPr>
                <w:rFonts w:ascii="Times New Roman" w:eastAsia="Arial Unicode MS" w:hAnsi="Times New Roman"/>
                <w:sz w:val="24"/>
                <w:szCs w:val="24"/>
                <w:lang w:bidi="ru-RU"/>
              </w:rPr>
            </w:pPr>
            <w:r w:rsidRPr="00300C46">
              <w:rPr>
                <w:rFonts w:ascii="Times New Roman" w:eastAsia="Arial Unicode MS" w:hAnsi="Times New Roman"/>
                <w:color w:val="000000"/>
                <w:sz w:val="24"/>
                <w:szCs w:val="24"/>
                <w:lang w:bidi="ru-RU"/>
              </w:rPr>
              <w:t>Графики функций, связанных с модулем. Сложная функция</w:t>
            </w:r>
          </w:p>
        </w:tc>
        <w:tc>
          <w:tcPr>
            <w:tcW w:w="851" w:type="dxa"/>
          </w:tcPr>
          <w:p w14:paraId="72E791AB"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8CC4AED"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10633F0A"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A762D6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4BB224E" w14:textId="77777777" w:rsidTr="00300C46">
        <w:tc>
          <w:tcPr>
            <w:tcW w:w="709" w:type="dxa"/>
            <w:vAlign w:val="center"/>
          </w:tcPr>
          <w:p w14:paraId="7D4D38DA"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68AF936" w14:textId="77777777" w:rsidR="00300C46" w:rsidRPr="00300C46" w:rsidRDefault="00300C46" w:rsidP="00300C46">
            <w:pPr>
              <w:widowControl w:val="0"/>
              <w:ind w:left="142"/>
              <w:jc w:val="both"/>
              <w:rPr>
                <w:rFonts w:ascii="Times New Roman" w:eastAsia="Arial Unicode MS" w:hAnsi="Times New Roman"/>
                <w:sz w:val="24"/>
                <w:szCs w:val="24"/>
                <w:lang w:bidi="ru-RU"/>
              </w:rPr>
            </w:pPr>
            <w:r w:rsidRPr="00300C46">
              <w:rPr>
                <w:rFonts w:ascii="Times New Roman" w:hAnsi="Times New Roman"/>
                <w:b/>
                <w:sz w:val="24"/>
                <w:szCs w:val="24"/>
              </w:rPr>
              <w:t>Элементы математического анализа.</w:t>
            </w:r>
            <w:r w:rsidRPr="00300C46">
              <w:rPr>
                <w:rFonts w:ascii="Times New Roman" w:hAnsi="Times New Roman"/>
                <w:sz w:val="24"/>
                <w:szCs w:val="24"/>
              </w:rPr>
              <w:t xml:space="preserve"> Понятие предела функции в точке Понятие предела функции в бесконечности</w:t>
            </w:r>
          </w:p>
        </w:tc>
        <w:tc>
          <w:tcPr>
            <w:tcW w:w="851" w:type="dxa"/>
          </w:tcPr>
          <w:p w14:paraId="6C87436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C3124B4"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2459CB0F"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3CFC4BC"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343F1BB" w14:textId="77777777" w:rsidTr="00300C46">
        <w:tc>
          <w:tcPr>
            <w:tcW w:w="709" w:type="dxa"/>
            <w:vAlign w:val="center"/>
          </w:tcPr>
          <w:p w14:paraId="4A200B83"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A668020" w14:textId="77777777" w:rsidR="00300C46" w:rsidRPr="00300C46" w:rsidRDefault="00300C46" w:rsidP="00300C46">
            <w:pPr>
              <w:widowControl w:val="0"/>
              <w:ind w:left="142"/>
              <w:jc w:val="both"/>
              <w:rPr>
                <w:rFonts w:ascii="Times New Roman" w:hAnsi="Times New Roman"/>
                <w:sz w:val="24"/>
                <w:szCs w:val="24"/>
              </w:rPr>
            </w:pPr>
            <w:r w:rsidRPr="00300C46">
              <w:rPr>
                <w:rFonts w:ascii="Times New Roman" w:hAnsi="Times New Roman"/>
                <w:b/>
                <w:sz w:val="24"/>
                <w:szCs w:val="24"/>
              </w:rPr>
              <w:t>Элементы математического анализа.</w:t>
            </w:r>
            <w:r w:rsidRPr="00300C46">
              <w:rPr>
                <w:rFonts w:ascii="Times New Roman" w:hAnsi="Times New Roman"/>
                <w:sz w:val="24"/>
                <w:szCs w:val="24"/>
              </w:rPr>
              <w:t xml:space="preserve"> Сравнение бесконечно малых и бесконечно больших. Теорема Вейерштрасса</w:t>
            </w:r>
          </w:p>
        </w:tc>
        <w:tc>
          <w:tcPr>
            <w:tcW w:w="851" w:type="dxa"/>
          </w:tcPr>
          <w:p w14:paraId="594E15C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3A752EF"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65255F28"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5C0748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B2FE16B" w14:textId="77777777" w:rsidTr="00300C46">
        <w:tc>
          <w:tcPr>
            <w:tcW w:w="709" w:type="dxa"/>
            <w:vAlign w:val="center"/>
          </w:tcPr>
          <w:p w14:paraId="009D68B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1C78096" w14:textId="77777777" w:rsidR="00300C46" w:rsidRPr="00300C46" w:rsidRDefault="00300C46" w:rsidP="00300C46">
            <w:pPr>
              <w:widowControl w:val="0"/>
              <w:ind w:left="142"/>
              <w:jc w:val="both"/>
              <w:rPr>
                <w:rFonts w:ascii="Times New Roman" w:eastAsia="Arial Unicode MS" w:hAnsi="Times New Roman"/>
                <w:sz w:val="24"/>
                <w:szCs w:val="24"/>
                <w:lang w:bidi="ru-RU"/>
              </w:rPr>
            </w:pPr>
            <w:r w:rsidRPr="00300C46">
              <w:rPr>
                <w:rFonts w:ascii="Times New Roman" w:hAnsi="Times New Roman"/>
                <w:sz w:val="24"/>
                <w:szCs w:val="24"/>
              </w:rPr>
              <w:t xml:space="preserve">Функции «дробная часть </w:t>
            </w:r>
            <w:proofErr w:type="gramStart"/>
            <w:r w:rsidRPr="00300C46">
              <w:rPr>
                <w:rFonts w:ascii="Times New Roman" w:hAnsi="Times New Roman"/>
                <w:sz w:val="24"/>
                <w:szCs w:val="24"/>
              </w:rPr>
              <w:t xml:space="preserve">числа»   </w:t>
            </w:r>
            <w:proofErr w:type="gramEnd"/>
            <w:r w:rsidRPr="00300C46">
              <w:rPr>
                <w:rFonts w:ascii="Times New Roman" w:hAnsi="Times New Roman"/>
                <w:sz w:val="24"/>
                <w:szCs w:val="24"/>
              </w:rPr>
              <w:t xml:space="preserve"> </w:t>
            </w:r>
            <w:r w:rsidRPr="00300C46">
              <w:rPr>
                <w:rFonts w:ascii="Times New Roman" w:eastAsiaTheme="minorHAnsi" w:hAnsi="Times New Roman" w:cstheme="minorBidi"/>
                <w:position w:val="-14"/>
                <w:sz w:val="24"/>
                <w:szCs w:val="24"/>
                <w:lang w:eastAsia="en-US"/>
              </w:rPr>
              <w:object w:dxaOrig="760" w:dyaOrig="400" w14:anchorId="24A89D0E">
                <v:shape id="_x0000_i1026" type="#_x0000_t75" style="width:38.4pt;height:22.8pt" o:ole="">
                  <v:imagedata r:id="rId10" o:title=""/>
                </v:shape>
                <o:OLEObject Type="Embed" ProgID="Equation.DSMT4" ShapeID="_x0000_i1026" DrawAspect="Content" ObjectID="_1771428630" r:id="rId11"/>
              </w:object>
            </w:r>
            <w:r w:rsidRPr="00300C46">
              <w:rPr>
                <w:rFonts w:ascii="Times New Roman" w:hAnsi="Times New Roman"/>
                <w:sz w:val="24"/>
                <w:szCs w:val="24"/>
              </w:rPr>
              <w:t xml:space="preserve">  и «целая часть числа» </w:t>
            </w:r>
            <w:r w:rsidRPr="00300C46">
              <w:rPr>
                <w:rFonts w:ascii="Times New Roman" w:eastAsiaTheme="minorHAnsi" w:hAnsi="Times New Roman" w:cstheme="minorBidi"/>
                <w:position w:val="-14"/>
                <w:sz w:val="24"/>
                <w:szCs w:val="24"/>
                <w:lang w:eastAsia="en-US"/>
              </w:rPr>
              <w:object w:dxaOrig="740" w:dyaOrig="400" w14:anchorId="739DD6FC">
                <v:shape id="_x0000_i1027" type="#_x0000_t75" style="width:37.8pt;height:22.8pt" o:ole="">
                  <v:imagedata r:id="rId12" o:title=""/>
                </v:shape>
                <o:OLEObject Type="Embed" ProgID="Equation.DSMT4" ShapeID="_x0000_i1027" DrawAspect="Content" ObjectID="_1771428631" r:id="rId13"/>
              </w:object>
            </w:r>
            <w:r w:rsidRPr="00300C46">
              <w:rPr>
                <w:rFonts w:ascii="Times New Roman" w:hAnsi="Times New Roman"/>
                <w:sz w:val="24"/>
                <w:szCs w:val="24"/>
              </w:rPr>
              <w:t>.</w:t>
            </w:r>
          </w:p>
        </w:tc>
        <w:tc>
          <w:tcPr>
            <w:tcW w:w="851" w:type="dxa"/>
          </w:tcPr>
          <w:p w14:paraId="4D9CCC3D"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3542C06"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1F29948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93401A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FA646DA" w14:textId="77777777" w:rsidTr="00300C46">
        <w:tc>
          <w:tcPr>
            <w:tcW w:w="709" w:type="dxa"/>
            <w:vAlign w:val="center"/>
          </w:tcPr>
          <w:p w14:paraId="76E7B4D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2117665" w14:textId="77777777" w:rsidR="00300C46" w:rsidRPr="00300C46" w:rsidRDefault="00300C46" w:rsidP="00300C46">
            <w:pPr>
              <w:widowControl w:val="0"/>
              <w:ind w:left="142"/>
              <w:jc w:val="both"/>
              <w:rPr>
                <w:rFonts w:ascii="Times New Roman" w:eastAsia="Arial Unicode MS" w:hAnsi="Times New Roman"/>
                <w:sz w:val="24"/>
                <w:szCs w:val="24"/>
                <w:lang w:bidi="ru-RU"/>
              </w:rPr>
            </w:pPr>
            <w:r w:rsidRPr="00300C46">
              <w:rPr>
                <w:rFonts w:ascii="Times New Roman" w:hAnsi="Times New Roman"/>
                <w:sz w:val="24"/>
                <w:szCs w:val="24"/>
              </w:rPr>
              <w:t>Графическое решение уравнений и неравенств</w:t>
            </w:r>
          </w:p>
        </w:tc>
        <w:tc>
          <w:tcPr>
            <w:tcW w:w="851" w:type="dxa"/>
          </w:tcPr>
          <w:p w14:paraId="62F7D5E2"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8D52D18"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052FE47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95B53B0"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9C3CF56" w14:textId="77777777" w:rsidTr="00300C46">
        <w:tc>
          <w:tcPr>
            <w:tcW w:w="709" w:type="dxa"/>
            <w:vAlign w:val="center"/>
          </w:tcPr>
          <w:p w14:paraId="08F8F0B7"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13755F3" w14:textId="77777777" w:rsidR="00300C46" w:rsidRPr="00300C46" w:rsidRDefault="00300C46" w:rsidP="00300C46">
            <w:pPr>
              <w:widowControl w:val="0"/>
              <w:ind w:left="142"/>
              <w:jc w:val="both"/>
              <w:rPr>
                <w:rFonts w:ascii="Times New Roman" w:hAnsi="Times New Roman"/>
                <w:sz w:val="24"/>
                <w:szCs w:val="24"/>
              </w:rPr>
            </w:pPr>
            <w:r w:rsidRPr="00300C46">
              <w:rPr>
                <w:rFonts w:ascii="Times New Roman" w:eastAsia="Arial Unicode MS" w:hAnsi="Times New Roman"/>
                <w:iCs/>
                <w:sz w:val="24"/>
                <w:szCs w:val="24"/>
                <w:lang w:bidi="ru-RU"/>
              </w:rPr>
              <w:t>Входная контрольная работа.</w:t>
            </w:r>
          </w:p>
        </w:tc>
        <w:tc>
          <w:tcPr>
            <w:tcW w:w="851" w:type="dxa"/>
          </w:tcPr>
          <w:p w14:paraId="52E93154"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7164C7D"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0D81439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30B763D"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A8C1167" w14:textId="77777777" w:rsidTr="00300C46">
        <w:tc>
          <w:tcPr>
            <w:tcW w:w="709" w:type="dxa"/>
            <w:vAlign w:val="center"/>
          </w:tcPr>
          <w:p w14:paraId="47F5F387"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18C615A"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sz w:val="24"/>
                <w:szCs w:val="24"/>
                <w:lang w:bidi="ru-RU"/>
              </w:rPr>
              <w:t>Анализ контрольной работы. Понятие обратной функции</w:t>
            </w:r>
          </w:p>
        </w:tc>
        <w:tc>
          <w:tcPr>
            <w:tcW w:w="851" w:type="dxa"/>
          </w:tcPr>
          <w:p w14:paraId="417F955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690BD56"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09BC75D2"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E00AA2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5B32082" w14:textId="77777777" w:rsidTr="00300C46">
        <w:tc>
          <w:tcPr>
            <w:tcW w:w="709" w:type="dxa"/>
            <w:vAlign w:val="center"/>
          </w:tcPr>
          <w:p w14:paraId="0A846C9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546C456"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bCs/>
                <w:sz w:val="24"/>
                <w:szCs w:val="24"/>
                <w:lang w:bidi="ru-RU"/>
              </w:rPr>
              <w:t>Взаимно обратные функции</w:t>
            </w:r>
          </w:p>
        </w:tc>
        <w:tc>
          <w:tcPr>
            <w:tcW w:w="851" w:type="dxa"/>
          </w:tcPr>
          <w:p w14:paraId="56E6C4CC"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E18B0BB"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4440E1FB"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82A3154"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C0D0F41" w14:textId="77777777" w:rsidTr="00300C46">
        <w:tc>
          <w:tcPr>
            <w:tcW w:w="709" w:type="dxa"/>
            <w:vAlign w:val="center"/>
          </w:tcPr>
          <w:p w14:paraId="53F2EF85"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9DBA86B"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bCs/>
                <w:sz w:val="24"/>
                <w:szCs w:val="24"/>
                <w:lang w:bidi="ru-RU"/>
              </w:rPr>
              <w:t>Графики взаимно обратных функций</w:t>
            </w:r>
          </w:p>
        </w:tc>
        <w:tc>
          <w:tcPr>
            <w:tcW w:w="851" w:type="dxa"/>
          </w:tcPr>
          <w:p w14:paraId="6AD8E84F"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E551DEE"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4269F76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645BA6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1A15397" w14:textId="77777777" w:rsidTr="00300C46">
        <w:tc>
          <w:tcPr>
            <w:tcW w:w="709" w:type="dxa"/>
            <w:vAlign w:val="center"/>
          </w:tcPr>
          <w:p w14:paraId="4C0F2AF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CF05DC2"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bCs/>
                <w:sz w:val="24"/>
                <w:szCs w:val="24"/>
                <w:lang w:bidi="ru-RU"/>
              </w:rPr>
              <w:t>Обратные тригонометрические функции</w:t>
            </w:r>
          </w:p>
        </w:tc>
        <w:tc>
          <w:tcPr>
            <w:tcW w:w="851" w:type="dxa"/>
          </w:tcPr>
          <w:p w14:paraId="2C49CA5F"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5E571C2"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6E49F1BF" w14:textId="77777777" w:rsidR="00300C46" w:rsidRPr="00300C46" w:rsidRDefault="00300C46" w:rsidP="00300C46">
            <w:pPr>
              <w:ind w:left="142" w:right="-108"/>
              <w:rPr>
                <w:sz w:val="24"/>
                <w:szCs w:val="24"/>
              </w:rPr>
            </w:pPr>
          </w:p>
        </w:tc>
        <w:tc>
          <w:tcPr>
            <w:tcW w:w="708" w:type="dxa"/>
          </w:tcPr>
          <w:p w14:paraId="25CC1729" w14:textId="77777777" w:rsidR="00300C46" w:rsidRPr="00300C46" w:rsidRDefault="00300C46" w:rsidP="00300C46">
            <w:pPr>
              <w:ind w:left="142" w:right="-108"/>
              <w:rPr>
                <w:sz w:val="24"/>
                <w:szCs w:val="24"/>
              </w:rPr>
            </w:pPr>
          </w:p>
        </w:tc>
      </w:tr>
      <w:tr w:rsidR="00300C46" w:rsidRPr="00300C46" w14:paraId="55D82A22" w14:textId="77777777" w:rsidTr="00300C46">
        <w:tc>
          <w:tcPr>
            <w:tcW w:w="709" w:type="dxa"/>
            <w:vAlign w:val="center"/>
          </w:tcPr>
          <w:p w14:paraId="45109D93"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979E273"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bCs/>
                <w:sz w:val="24"/>
                <w:szCs w:val="24"/>
                <w:lang w:bidi="ru-RU"/>
              </w:rPr>
              <w:t>Примеры использования обратных функций</w:t>
            </w:r>
          </w:p>
        </w:tc>
        <w:tc>
          <w:tcPr>
            <w:tcW w:w="851" w:type="dxa"/>
          </w:tcPr>
          <w:p w14:paraId="43F12BA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62438ED"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06A8A9BA" w14:textId="77777777" w:rsidR="00300C46" w:rsidRPr="00300C46" w:rsidRDefault="00300C46" w:rsidP="00300C46">
            <w:pPr>
              <w:ind w:left="142" w:right="-108"/>
              <w:rPr>
                <w:sz w:val="24"/>
                <w:szCs w:val="24"/>
              </w:rPr>
            </w:pPr>
          </w:p>
        </w:tc>
        <w:tc>
          <w:tcPr>
            <w:tcW w:w="708" w:type="dxa"/>
          </w:tcPr>
          <w:p w14:paraId="0F83FEF1" w14:textId="77777777" w:rsidR="00300C46" w:rsidRPr="00300C46" w:rsidRDefault="00300C46" w:rsidP="00300C46">
            <w:pPr>
              <w:ind w:left="142" w:right="-108"/>
              <w:rPr>
                <w:sz w:val="24"/>
                <w:szCs w:val="24"/>
              </w:rPr>
            </w:pPr>
          </w:p>
        </w:tc>
      </w:tr>
      <w:tr w:rsidR="00300C46" w:rsidRPr="00300C46" w14:paraId="6C753376" w14:textId="77777777" w:rsidTr="00300C46">
        <w:tc>
          <w:tcPr>
            <w:tcW w:w="709" w:type="dxa"/>
            <w:vAlign w:val="center"/>
          </w:tcPr>
          <w:p w14:paraId="60D5383C"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EDB467D" w14:textId="77777777" w:rsidR="00300C46" w:rsidRPr="00300C46" w:rsidRDefault="00300C46" w:rsidP="00300C46">
            <w:pPr>
              <w:widowControl w:val="0"/>
              <w:ind w:left="142"/>
              <w:rPr>
                <w:rFonts w:ascii="Times New Roman" w:eastAsia="Arial Unicode MS" w:hAnsi="Times New Roman"/>
                <w:b/>
                <w:bCs/>
                <w:sz w:val="24"/>
                <w:szCs w:val="24"/>
                <w:lang w:bidi="ru-RU"/>
              </w:rPr>
            </w:pPr>
            <w:r w:rsidRPr="00300C46">
              <w:rPr>
                <w:rFonts w:ascii="Times New Roman" w:eastAsia="Arial Unicode MS" w:hAnsi="Times New Roman"/>
                <w:b/>
                <w:sz w:val="24"/>
                <w:szCs w:val="24"/>
                <w:lang w:bidi="ru-RU"/>
              </w:rPr>
              <w:t>Контрольная работа №1 по теме «Функции и  графики»</w:t>
            </w:r>
          </w:p>
        </w:tc>
        <w:tc>
          <w:tcPr>
            <w:tcW w:w="851" w:type="dxa"/>
          </w:tcPr>
          <w:p w14:paraId="6D2C0A71"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D997395"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12F3EF93" w14:textId="77777777" w:rsidR="00300C46" w:rsidRPr="00300C46" w:rsidRDefault="00300C46" w:rsidP="00300C46">
            <w:pPr>
              <w:ind w:left="142" w:right="-108"/>
              <w:rPr>
                <w:sz w:val="24"/>
                <w:szCs w:val="24"/>
              </w:rPr>
            </w:pPr>
          </w:p>
        </w:tc>
        <w:tc>
          <w:tcPr>
            <w:tcW w:w="708" w:type="dxa"/>
          </w:tcPr>
          <w:p w14:paraId="333AA914" w14:textId="77777777" w:rsidR="00300C46" w:rsidRPr="00300C46" w:rsidRDefault="00300C46" w:rsidP="00300C46">
            <w:pPr>
              <w:ind w:left="142" w:right="-108"/>
              <w:rPr>
                <w:sz w:val="24"/>
                <w:szCs w:val="24"/>
              </w:rPr>
            </w:pPr>
          </w:p>
        </w:tc>
      </w:tr>
      <w:tr w:rsidR="00300C46" w:rsidRPr="00300C46" w14:paraId="03B16959" w14:textId="77777777" w:rsidTr="00300C46">
        <w:tc>
          <w:tcPr>
            <w:tcW w:w="9922" w:type="dxa"/>
            <w:gridSpan w:val="6"/>
            <w:vAlign w:val="center"/>
          </w:tcPr>
          <w:p w14:paraId="674435D8" w14:textId="77777777" w:rsidR="00300C46" w:rsidRPr="00300C46" w:rsidRDefault="00300C46" w:rsidP="00300C46">
            <w:pPr>
              <w:ind w:left="142" w:right="-108"/>
              <w:jc w:val="center"/>
              <w:rPr>
                <w:rFonts w:ascii="Times New Roman" w:eastAsia="Arial Unicode MS" w:hAnsi="Times New Roman"/>
                <w:b/>
                <w:color w:val="000000"/>
                <w:sz w:val="24"/>
                <w:szCs w:val="24"/>
                <w:lang w:bidi="ru-RU"/>
              </w:rPr>
            </w:pPr>
            <w:r w:rsidRPr="00300C46">
              <w:rPr>
                <w:rFonts w:ascii="Times New Roman" w:eastAsia="Arial Unicode MS" w:hAnsi="Times New Roman"/>
                <w:b/>
                <w:sz w:val="24"/>
                <w:szCs w:val="24"/>
                <w:lang w:bidi="ru-RU"/>
              </w:rPr>
              <w:t xml:space="preserve">Геометрия. </w:t>
            </w:r>
            <w:r w:rsidRPr="00300C46">
              <w:rPr>
                <w:rFonts w:ascii="Times New Roman" w:eastAsia="Arial Unicode MS" w:hAnsi="Times New Roman"/>
                <w:b/>
                <w:color w:val="000000"/>
                <w:sz w:val="24"/>
                <w:szCs w:val="24"/>
                <w:lang w:bidi="ru-RU"/>
              </w:rPr>
              <w:t>17ч.</w:t>
            </w:r>
          </w:p>
          <w:p w14:paraId="3ED28299" w14:textId="77777777" w:rsidR="00300C46" w:rsidRPr="00300C46" w:rsidRDefault="00300C46" w:rsidP="00300C46">
            <w:pPr>
              <w:ind w:left="142" w:right="-108"/>
              <w:jc w:val="center"/>
              <w:rPr>
                <w:rFonts w:ascii="Times New Roman" w:eastAsia="Arial Unicode MS" w:hAnsi="Times New Roman"/>
                <w:b/>
                <w:color w:val="000000"/>
                <w:sz w:val="24"/>
                <w:szCs w:val="24"/>
                <w:lang w:bidi="ru-RU"/>
              </w:rPr>
            </w:pPr>
            <w:r w:rsidRPr="00300C46">
              <w:rPr>
                <w:rFonts w:ascii="Times New Roman" w:eastAsia="Arial Unicode MS" w:hAnsi="Times New Roman"/>
                <w:b/>
                <w:color w:val="000000"/>
                <w:sz w:val="24"/>
                <w:szCs w:val="24"/>
                <w:lang w:bidi="ru-RU"/>
              </w:rPr>
              <w:t>Геометрические фигуры в пространстве и их взаимное расположение.</w:t>
            </w:r>
          </w:p>
          <w:p w14:paraId="2CE90D56"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Arial Unicode MS" w:hAnsi="Times New Roman"/>
                <w:b/>
                <w:color w:val="000000"/>
                <w:sz w:val="24"/>
                <w:szCs w:val="24"/>
                <w:lang w:bidi="ru-RU"/>
              </w:rPr>
              <w:t>Измерение геометрических величин.</w:t>
            </w:r>
          </w:p>
        </w:tc>
      </w:tr>
      <w:tr w:rsidR="00300C46" w:rsidRPr="00300C46" w14:paraId="7A068333" w14:textId="77777777" w:rsidTr="00300C46">
        <w:tc>
          <w:tcPr>
            <w:tcW w:w="709" w:type="dxa"/>
            <w:vAlign w:val="center"/>
          </w:tcPr>
          <w:p w14:paraId="48232B4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84072F4" w14:textId="77777777" w:rsidR="00300C46" w:rsidRPr="00300C46" w:rsidRDefault="00300C46" w:rsidP="00300C46">
            <w:pPr>
              <w:ind w:left="142"/>
              <w:jc w:val="both"/>
              <w:rPr>
                <w:rFonts w:ascii="Times New Roman" w:hAnsi="Times New Roman"/>
                <w:sz w:val="24"/>
                <w:szCs w:val="24"/>
              </w:rPr>
            </w:pPr>
            <w:r w:rsidRPr="00300C46">
              <w:rPr>
                <w:rFonts w:ascii="Times New Roman" w:eastAsia="Arial Unicode MS" w:hAnsi="Times New Roman"/>
                <w:sz w:val="24"/>
                <w:szCs w:val="24"/>
                <w:lang w:bidi="ru-RU"/>
              </w:rPr>
              <w:t xml:space="preserve"> Работа над ошибками. </w:t>
            </w:r>
            <w:r w:rsidRPr="00300C46">
              <w:rPr>
                <w:rFonts w:ascii="Times New Roman" w:hAnsi="Times New Roman"/>
                <w:sz w:val="24"/>
                <w:szCs w:val="24"/>
              </w:rPr>
              <w:t>Тела вращения: цилиндр, конус, шар и сфера</w:t>
            </w:r>
          </w:p>
        </w:tc>
        <w:tc>
          <w:tcPr>
            <w:tcW w:w="851" w:type="dxa"/>
          </w:tcPr>
          <w:p w14:paraId="2B86AF8B"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909241C"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1EBB445A"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13A060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DF6CD82" w14:textId="77777777" w:rsidTr="00300C46">
        <w:tc>
          <w:tcPr>
            <w:tcW w:w="709" w:type="dxa"/>
            <w:vAlign w:val="center"/>
          </w:tcPr>
          <w:p w14:paraId="66E42600"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992AC2F"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color w:val="000000"/>
                <w:sz w:val="24"/>
                <w:szCs w:val="24"/>
                <w:lang w:bidi="ru-RU"/>
              </w:rPr>
              <w:t xml:space="preserve">Понятие цилиндра. </w:t>
            </w:r>
            <w:r w:rsidRPr="00300C46">
              <w:rPr>
                <w:rFonts w:ascii="Times New Roman" w:eastAsia="Arial Unicode MS" w:hAnsi="Times New Roman"/>
                <w:bCs/>
                <w:color w:val="000000"/>
                <w:sz w:val="24"/>
                <w:szCs w:val="24"/>
                <w:lang w:bidi="ru-RU"/>
              </w:rPr>
              <w:t>Площадь поверхности прямого кругового цилиндра</w:t>
            </w:r>
          </w:p>
        </w:tc>
        <w:tc>
          <w:tcPr>
            <w:tcW w:w="851" w:type="dxa"/>
          </w:tcPr>
          <w:p w14:paraId="6AE46D46"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8410D57"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2A9A6A2"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16A817F"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63A2FEE" w14:textId="77777777" w:rsidTr="00300C46">
        <w:tc>
          <w:tcPr>
            <w:tcW w:w="709" w:type="dxa"/>
            <w:vAlign w:val="center"/>
          </w:tcPr>
          <w:p w14:paraId="0036F56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7714FF3" w14:textId="77777777" w:rsidR="00300C46" w:rsidRPr="00300C46" w:rsidRDefault="00300C46" w:rsidP="00300C46">
            <w:pPr>
              <w:widowControl w:val="0"/>
              <w:ind w:left="142"/>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Понятие конуса. Площадь поверхности </w:t>
            </w:r>
            <w:r w:rsidRPr="00300C46">
              <w:rPr>
                <w:rFonts w:ascii="Times New Roman" w:eastAsia="Arial Unicode MS" w:hAnsi="Times New Roman"/>
                <w:bCs/>
                <w:color w:val="000000"/>
                <w:sz w:val="24"/>
                <w:szCs w:val="24"/>
                <w:lang w:bidi="ru-RU"/>
              </w:rPr>
              <w:t>прямого кругового конуса</w:t>
            </w:r>
          </w:p>
        </w:tc>
        <w:tc>
          <w:tcPr>
            <w:tcW w:w="851" w:type="dxa"/>
          </w:tcPr>
          <w:p w14:paraId="31150DD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FC012C6"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69CF578"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E81D7A1"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E05A4FF" w14:textId="77777777" w:rsidTr="00300C46">
        <w:tc>
          <w:tcPr>
            <w:tcW w:w="709" w:type="dxa"/>
            <w:vAlign w:val="center"/>
          </w:tcPr>
          <w:p w14:paraId="714D7B4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47F2703" w14:textId="77777777" w:rsidR="00300C46" w:rsidRPr="00300C46" w:rsidRDefault="00300C46" w:rsidP="00300C46">
            <w:pPr>
              <w:widowControl w:val="0"/>
              <w:ind w:left="142"/>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Основные свойства прямого кругового цилиндра, прямого кругового конуса. Развертка цилиндра и конуса</w:t>
            </w:r>
          </w:p>
        </w:tc>
        <w:tc>
          <w:tcPr>
            <w:tcW w:w="851" w:type="dxa"/>
          </w:tcPr>
          <w:p w14:paraId="5D087E39"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9DF2C45"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71B22B8E"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B3DD44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2B6875C" w14:textId="77777777" w:rsidTr="00300C46">
        <w:tc>
          <w:tcPr>
            <w:tcW w:w="709" w:type="dxa"/>
            <w:vAlign w:val="center"/>
          </w:tcPr>
          <w:p w14:paraId="6997B87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C8D2B9C" w14:textId="77777777" w:rsidR="00300C46" w:rsidRPr="00300C46" w:rsidRDefault="00300C46" w:rsidP="00300C46">
            <w:pPr>
              <w:widowControl w:val="0"/>
              <w:ind w:left="142"/>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Сечения конуса и  цилиндра</w:t>
            </w:r>
          </w:p>
        </w:tc>
        <w:tc>
          <w:tcPr>
            <w:tcW w:w="851" w:type="dxa"/>
          </w:tcPr>
          <w:p w14:paraId="4ECEF336"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4553C0D"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04EDABF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CEB1CA4"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78DD180" w14:textId="77777777" w:rsidTr="00300C46">
        <w:tc>
          <w:tcPr>
            <w:tcW w:w="709" w:type="dxa"/>
            <w:vAlign w:val="center"/>
          </w:tcPr>
          <w:p w14:paraId="3F73AEB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402513C" w14:textId="77777777" w:rsidR="00300C46" w:rsidRPr="00300C46" w:rsidRDefault="00300C46" w:rsidP="00300C46">
            <w:pPr>
              <w:widowControl w:val="0"/>
              <w:ind w:left="142"/>
              <w:jc w:val="both"/>
              <w:rPr>
                <w:rFonts w:ascii="Times New Roman" w:hAnsi="Times New Roman"/>
                <w:sz w:val="24"/>
                <w:szCs w:val="24"/>
              </w:rPr>
            </w:pPr>
            <w:r w:rsidRPr="00300C46">
              <w:rPr>
                <w:rFonts w:ascii="Times New Roman" w:hAnsi="Times New Roman"/>
                <w:sz w:val="24"/>
                <w:szCs w:val="24"/>
              </w:rPr>
              <w:t>Усеченный конус</w:t>
            </w:r>
          </w:p>
        </w:tc>
        <w:tc>
          <w:tcPr>
            <w:tcW w:w="851" w:type="dxa"/>
          </w:tcPr>
          <w:p w14:paraId="77F351D2"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C96DC20"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28794C3"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662CE36"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AD328B2" w14:textId="77777777" w:rsidTr="00300C46">
        <w:tc>
          <w:tcPr>
            <w:tcW w:w="709" w:type="dxa"/>
            <w:vAlign w:val="center"/>
          </w:tcPr>
          <w:p w14:paraId="66AAD3D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28DF616" w14:textId="77777777" w:rsidR="00300C46" w:rsidRPr="00300C46" w:rsidRDefault="00300C46" w:rsidP="00300C46">
            <w:pPr>
              <w:widowControl w:val="0"/>
              <w:ind w:left="142"/>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Площадь поверхности усечённого конуса</w:t>
            </w:r>
          </w:p>
        </w:tc>
        <w:tc>
          <w:tcPr>
            <w:tcW w:w="851" w:type="dxa"/>
          </w:tcPr>
          <w:p w14:paraId="5B26840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FA4F3A9"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26248DC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360275E"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6B05713" w14:textId="77777777" w:rsidTr="00300C46">
        <w:tc>
          <w:tcPr>
            <w:tcW w:w="709" w:type="dxa"/>
            <w:vAlign w:val="center"/>
          </w:tcPr>
          <w:p w14:paraId="11CD35E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89A3897"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 xml:space="preserve">Сфера и шар, их сечения. </w:t>
            </w:r>
            <w:r w:rsidRPr="00300C46">
              <w:rPr>
                <w:rFonts w:ascii="Times New Roman" w:hAnsi="Times New Roman"/>
                <w:sz w:val="24"/>
                <w:szCs w:val="24"/>
              </w:rPr>
              <w:t>Шаровой сегмент, шаровой слой, шаровой сектор (конус)</w:t>
            </w:r>
          </w:p>
        </w:tc>
        <w:tc>
          <w:tcPr>
            <w:tcW w:w="851" w:type="dxa"/>
          </w:tcPr>
          <w:p w14:paraId="1F799F8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7E980AB"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73F9E14E"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4456E96"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D3F564E" w14:textId="77777777" w:rsidTr="00300C46">
        <w:tc>
          <w:tcPr>
            <w:tcW w:w="709" w:type="dxa"/>
            <w:vAlign w:val="center"/>
          </w:tcPr>
          <w:p w14:paraId="36091A91"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64CFC07"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Площадь сферы</w:t>
            </w:r>
          </w:p>
        </w:tc>
        <w:tc>
          <w:tcPr>
            <w:tcW w:w="851" w:type="dxa"/>
          </w:tcPr>
          <w:p w14:paraId="226D59BC"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81835D2"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33D59FCB"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55FF4CE"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456E031D" w14:textId="77777777" w:rsidTr="00300C46">
        <w:tc>
          <w:tcPr>
            <w:tcW w:w="709" w:type="dxa"/>
            <w:vAlign w:val="center"/>
          </w:tcPr>
          <w:p w14:paraId="31DED583"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CB1E113" w14:textId="77777777" w:rsidR="00300C46" w:rsidRPr="00300C46" w:rsidRDefault="00300C46" w:rsidP="00300C46">
            <w:pPr>
              <w:widowControl w:val="0"/>
              <w:ind w:left="142"/>
              <w:rPr>
                <w:rFonts w:ascii="Times New Roman" w:hAnsi="Times New Roman"/>
                <w:sz w:val="24"/>
                <w:szCs w:val="24"/>
              </w:rPr>
            </w:pPr>
            <w:r w:rsidRPr="00300C46">
              <w:rPr>
                <w:rFonts w:ascii="Times New Roman" w:hAnsi="Times New Roman"/>
                <w:sz w:val="24"/>
                <w:szCs w:val="24"/>
              </w:rPr>
              <w:t xml:space="preserve">Касательные прямые и плоскости. Касающиеся сферы. </w:t>
            </w:r>
          </w:p>
        </w:tc>
        <w:tc>
          <w:tcPr>
            <w:tcW w:w="851" w:type="dxa"/>
          </w:tcPr>
          <w:p w14:paraId="5F14719D"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E577A77"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6D01E65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CEDAF60"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BEE2219" w14:textId="77777777" w:rsidTr="00300C46">
        <w:tc>
          <w:tcPr>
            <w:tcW w:w="709" w:type="dxa"/>
            <w:vAlign w:val="center"/>
          </w:tcPr>
          <w:p w14:paraId="287A5883"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8A25F6B"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Вписанные и описанные сферы</w:t>
            </w:r>
          </w:p>
        </w:tc>
        <w:tc>
          <w:tcPr>
            <w:tcW w:w="851" w:type="dxa"/>
          </w:tcPr>
          <w:p w14:paraId="0833972B"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E3AF382"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769CA67A"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2AB97DE"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E3AF401" w14:textId="77777777" w:rsidTr="00300C46">
        <w:tc>
          <w:tcPr>
            <w:tcW w:w="709" w:type="dxa"/>
            <w:vAlign w:val="center"/>
          </w:tcPr>
          <w:p w14:paraId="399EFC10"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338C9A1"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Комбинации тел вращения</w:t>
            </w:r>
          </w:p>
        </w:tc>
        <w:tc>
          <w:tcPr>
            <w:tcW w:w="851" w:type="dxa"/>
          </w:tcPr>
          <w:p w14:paraId="549BFAD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EF292F2"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3AFC3863"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90C0C26"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46E4758" w14:textId="77777777" w:rsidTr="00300C46">
        <w:tc>
          <w:tcPr>
            <w:tcW w:w="709" w:type="dxa"/>
            <w:vAlign w:val="center"/>
          </w:tcPr>
          <w:p w14:paraId="16AFC147"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F967E62" w14:textId="77777777" w:rsidR="00300C46" w:rsidRPr="00300C46" w:rsidRDefault="00300C46" w:rsidP="00300C46">
            <w:pPr>
              <w:widowControl w:val="0"/>
              <w:ind w:left="142"/>
              <w:rPr>
                <w:rFonts w:ascii="Times New Roman" w:hAnsi="Times New Roman"/>
                <w:sz w:val="24"/>
                <w:szCs w:val="24"/>
              </w:rPr>
            </w:pPr>
            <w:r w:rsidRPr="00300C46">
              <w:rPr>
                <w:rFonts w:ascii="Times New Roman" w:hAnsi="Times New Roman"/>
                <w:sz w:val="24"/>
                <w:szCs w:val="24"/>
              </w:rPr>
              <w:t>Комбинации многогранников и тел вращения</w:t>
            </w:r>
          </w:p>
        </w:tc>
        <w:tc>
          <w:tcPr>
            <w:tcW w:w="851" w:type="dxa"/>
          </w:tcPr>
          <w:p w14:paraId="7B7B5B47"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6699F5D"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D13944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32BDA9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70D73B9" w14:textId="77777777" w:rsidTr="00300C46">
        <w:tc>
          <w:tcPr>
            <w:tcW w:w="709" w:type="dxa"/>
            <w:vAlign w:val="center"/>
          </w:tcPr>
          <w:p w14:paraId="25B3EF6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2F44CF7" w14:textId="77777777" w:rsidR="00300C46" w:rsidRPr="00300C46" w:rsidRDefault="00300C46" w:rsidP="00300C46">
            <w:pPr>
              <w:ind w:left="142"/>
              <w:jc w:val="both"/>
              <w:rPr>
                <w:rFonts w:ascii="Times New Roman" w:hAnsi="Times New Roman"/>
                <w:sz w:val="24"/>
                <w:szCs w:val="24"/>
                <w:lang w:val="en-US"/>
              </w:rPr>
            </w:pPr>
            <w:r w:rsidRPr="00300C46">
              <w:rPr>
                <w:rFonts w:ascii="Times New Roman" w:hAnsi="Times New Roman"/>
                <w:sz w:val="24"/>
                <w:szCs w:val="24"/>
              </w:rPr>
              <w:t xml:space="preserve"> Конические сечения</w:t>
            </w:r>
          </w:p>
        </w:tc>
        <w:tc>
          <w:tcPr>
            <w:tcW w:w="851" w:type="dxa"/>
          </w:tcPr>
          <w:p w14:paraId="71394D9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E6253A1"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D2F13B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2133CB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4858DC52" w14:textId="77777777" w:rsidTr="00300C46">
        <w:tc>
          <w:tcPr>
            <w:tcW w:w="709" w:type="dxa"/>
            <w:vAlign w:val="center"/>
          </w:tcPr>
          <w:p w14:paraId="0A1D7D6A"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86112FE" w14:textId="77777777" w:rsidR="00300C46" w:rsidRPr="00300C46" w:rsidRDefault="00300C46" w:rsidP="00300C46">
            <w:pPr>
              <w:ind w:left="142"/>
              <w:jc w:val="both"/>
              <w:rPr>
                <w:rFonts w:ascii="Times New Roman" w:hAnsi="Times New Roman"/>
                <w:sz w:val="24"/>
                <w:szCs w:val="24"/>
                <w:lang w:val="en-US"/>
              </w:rPr>
            </w:pPr>
            <w:r w:rsidRPr="00300C46">
              <w:rPr>
                <w:rFonts w:ascii="Times New Roman" w:hAnsi="Times New Roman"/>
                <w:sz w:val="24"/>
                <w:szCs w:val="24"/>
              </w:rPr>
              <w:t>Элементы сферической геометрии</w:t>
            </w:r>
          </w:p>
        </w:tc>
        <w:tc>
          <w:tcPr>
            <w:tcW w:w="851" w:type="dxa"/>
          </w:tcPr>
          <w:p w14:paraId="2F2258B1"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3B13D8A"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5192BCA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55C7DF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C36306C" w14:textId="77777777" w:rsidTr="00300C46">
        <w:tc>
          <w:tcPr>
            <w:tcW w:w="709" w:type="dxa"/>
            <w:vAlign w:val="center"/>
          </w:tcPr>
          <w:p w14:paraId="1409181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BEE368C" w14:textId="77777777" w:rsidR="00300C46" w:rsidRPr="00300C46" w:rsidRDefault="00300C46" w:rsidP="00300C46">
            <w:pPr>
              <w:widowControl w:val="0"/>
              <w:ind w:left="142"/>
              <w:rPr>
                <w:rFonts w:ascii="Times New Roman" w:eastAsia="Arial Unicode MS" w:hAnsi="Times New Roman"/>
                <w:b/>
                <w:sz w:val="24"/>
                <w:szCs w:val="24"/>
                <w:lang w:bidi="ru-RU"/>
              </w:rPr>
            </w:pPr>
            <w:r w:rsidRPr="00300C46">
              <w:rPr>
                <w:rFonts w:ascii="Times New Roman" w:eastAsia="Arial Unicode MS" w:hAnsi="Times New Roman"/>
                <w:b/>
                <w:sz w:val="24"/>
                <w:szCs w:val="24"/>
                <w:lang w:bidi="ru-RU"/>
              </w:rPr>
              <w:t>Контрольная работа №2 по теме «Тела и поверхности вращения»</w:t>
            </w:r>
          </w:p>
        </w:tc>
        <w:tc>
          <w:tcPr>
            <w:tcW w:w="851" w:type="dxa"/>
          </w:tcPr>
          <w:p w14:paraId="3CAF6CE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0F2B8A9"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val="en-US" w:bidi="ru-RU"/>
              </w:rPr>
            </w:pPr>
          </w:p>
        </w:tc>
        <w:tc>
          <w:tcPr>
            <w:tcW w:w="993" w:type="dxa"/>
          </w:tcPr>
          <w:p w14:paraId="6AA2E8D5"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6CB317D"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6FFCACB" w14:textId="77777777" w:rsidTr="00300C46">
        <w:tc>
          <w:tcPr>
            <w:tcW w:w="709" w:type="dxa"/>
            <w:vAlign w:val="center"/>
          </w:tcPr>
          <w:p w14:paraId="05EC78ED"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BE7DFD5"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 xml:space="preserve">Работа над ошибками. </w:t>
            </w:r>
            <w:r w:rsidRPr="00300C46">
              <w:rPr>
                <w:rFonts w:ascii="Times New Roman" w:hAnsi="Times New Roman"/>
                <w:sz w:val="24"/>
                <w:szCs w:val="24"/>
              </w:rPr>
              <w:t>Площадь сферического пояса</w:t>
            </w:r>
          </w:p>
        </w:tc>
        <w:tc>
          <w:tcPr>
            <w:tcW w:w="851" w:type="dxa"/>
          </w:tcPr>
          <w:p w14:paraId="6982D002"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A72D090"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01B81D7A"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F4F79C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4E39E2C2" w14:textId="77777777" w:rsidTr="00300C46">
        <w:tc>
          <w:tcPr>
            <w:tcW w:w="9922" w:type="dxa"/>
            <w:gridSpan w:val="6"/>
            <w:vAlign w:val="center"/>
          </w:tcPr>
          <w:p w14:paraId="4E13B61F" w14:textId="77777777" w:rsidR="00300C46" w:rsidRPr="00300C46" w:rsidRDefault="00300C46" w:rsidP="00300C46">
            <w:pPr>
              <w:ind w:left="142" w:right="-108"/>
              <w:jc w:val="center"/>
              <w:rPr>
                <w:rFonts w:ascii="Times New Roman" w:eastAsia="Arial Unicode MS" w:hAnsi="Times New Roman"/>
                <w:b/>
                <w:color w:val="000000"/>
                <w:sz w:val="24"/>
                <w:szCs w:val="24"/>
                <w:lang w:bidi="ru-RU"/>
              </w:rPr>
            </w:pPr>
            <w:r w:rsidRPr="00300C46">
              <w:rPr>
                <w:rFonts w:ascii="Times New Roman" w:eastAsia="Times New Roman" w:hAnsi="Times New Roman"/>
                <w:b/>
                <w:bCs/>
                <w:sz w:val="24"/>
                <w:szCs w:val="24"/>
              </w:rPr>
              <w:t xml:space="preserve">Алгебра и начала анализа. </w:t>
            </w:r>
            <w:r w:rsidRPr="00300C46">
              <w:rPr>
                <w:rFonts w:ascii="Times New Roman" w:eastAsia="Arial Unicode MS" w:hAnsi="Times New Roman"/>
                <w:b/>
                <w:color w:val="000000"/>
                <w:sz w:val="24"/>
                <w:szCs w:val="24"/>
                <w:lang w:bidi="ru-RU"/>
              </w:rPr>
              <w:t>27ч.</w:t>
            </w:r>
          </w:p>
          <w:p w14:paraId="653E9E26" w14:textId="77777777" w:rsidR="00300C46" w:rsidRPr="00300C46" w:rsidRDefault="00300C46" w:rsidP="00300C46">
            <w:pPr>
              <w:ind w:left="142" w:right="-108"/>
              <w:jc w:val="center"/>
              <w:rPr>
                <w:rFonts w:ascii="Times New Roman" w:eastAsia="Arial Unicode MS" w:hAnsi="Times New Roman"/>
                <w:b/>
                <w:color w:val="000000"/>
                <w:sz w:val="24"/>
                <w:szCs w:val="24"/>
                <w:lang w:bidi="ru-RU"/>
              </w:rPr>
            </w:pPr>
            <w:r w:rsidRPr="00300C46">
              <w:rPr>
                <w:rFonts w:ascii="Times New Roman" w:hAnsi="Times New Roman"/>
                <w:b/>
                <w:sz w:val="24"/>
                <w:szCs w:val="24"/>
              </w:rPr>
              <w:t>Элементы математического анализа.</w:t>
            </w:r>
            <w:r w:rsidRPr="00300C46">
              <w:rPr>
                <w:rFonts w:ascii="Times New Roman" w:hAnsi="Times New Roman"/>
                <w:sz w:val="24"/>
                <w:szCs w:val="24"/>
              </w:rPr>
              <w:t xml:space="preserve"> </w:t>
            </w:r>
            <w:r w:rsidRPr="00300C46">
              <w:rPr>
                <w:rFonts w:ascii="Times New Roman" w:eastAsia="Arial Unicode MS" w:hAnsi="Times New Roman"/>
                <w:b/>
                <w:color w:val="000000"/>
                <w:sz w:val="24"/>
                <w:szCs w:val="24"/>
                <w:lang w:bidi="ru-RU"/>
              </w:rPr>
              <w:t>26ч.</w:t>
            </w:r>
          </w:p>
          <w:p w14:paraId="2E45FE4F"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Arial Unicode MS" w:hAnsi="Times New Roman"/>
                <w:b/>
                <w:sz w:val="24"/>
                <w:szCs w:val="24"/>
                <w:lang w:bidi="ru-RU"/>
              </w:rPr>
              <w:t>Текстовые задачи.1ч.</w:t>
            </w:r>
          </w:p>
        </w:tc>
      </w:tr>
      <w:tr w:rsidR="00300C46" w:rsidRPr="00300C46" w14:paraId="0CE2214F" w14:textId="77777777" w:rsidTr="00300C46">
        <w:tc>
          <w:tcPr>
            <w:tcW w:w="709" w:type="dxa"/>
            <w:vAlign w:val="center"/>
          </w:tcPr>
          <w:p w14:paraId="1DBCFFF3"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6B3CE16"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Производная функции в точке</w:t>
            </w:r>
          </w:p>
        </w:tc>
        <w:tc>
          <w:tcPr>
            <w:tcW w:w="851" w:type="dxa"/>
          </w:tcPr>
          <w:p w14:paraId="6AF626C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03A01F4" w14:textId="77777777" w:rsidR="00300C46" w:rsidRPr="00300C46" w:rsidRDefault="00300C46" w:rsidP="00300C46">
            <w:pPr>
              <w:keepNext/>
              <w:keepLines/>
              <w:widowControl w:val="0"/>
              <w:ind w:left="142" w:right="-108"/>
              <w:rPr>
                <w:rFonts w:ascii="Times New Roman" w:eastAsia="Arial Unicode MS" w:hAnsi="Times New Roman"/>
                <w:bCs/>
                <w:color w:val="000000"/>
                <w:sz w:val="24"/>
                <w:szCs w:val="24"/>
                <w:lang w:val="en-US" w:bidi="ru-RU"/>
              </w:rPr>
            </w:pPr>
          </w:p>
        </w:tc>
        <w:tc>
          <w:tcPr>
            <w:tcW w:w="993" w:type="dxa"/>
          </w:tcPr>
          <w:p w14:paraId="4C698B8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81AF2D2"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AA178B8" w14:textId="77777777" w:rsidTr="00300C46">
        <w:tc>
          <w:tcPr>
            <w:tcW w:w="709" w:type="dxa"/>
            <w:vAlign w:val="center"/>
          </w:tcPr>
          <w:p w14:paraId="5A247DF5"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5010AED"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Геометрический и физический смысл производной</w:t>
            </w:r>
          </w:p>
        </w:tc>
        <w:tc>
          <w:tcPr>
            <w:tcW w:w="851" w:type="dxa"/>
          </w:tcPr>
          <w:p w14:paraId="540D07A7"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2EB7E8B"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6F624B0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8E6002D"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970C5A5" w14:textId="77777777" w:rsidTr="00300C46">
        <w:tc>
          <w:tcPr>
            <w:tcW w:w="709" w:type="dxa"/>
            <w:vAlign w:val="center"/>
          </w:tcPr>
          <w:p w14:paraId="3FA0F16D"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C5AC07C"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Производная суммы и разности</w:t>
            </w:r>
          </w:p>
        </w:tc>
        <w:tc>
          <w:tcPr>
            <w:tcW w:w="851" w:type="dxa"/>
          </w:tcPr>
          <w:p w14:paraId="60971F60"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09B86E9" w14:textId="77777777" w:rsidR="00300C46" w:rsidRPr="00300C46" w:rsidRDefault="00300C46" w:rsidP="00300C46">
            <w:pPr>
              <w:keepNext/>
              <w:keepLines/>
              <w:widowControl w:val="0"/>
              <w:ind w:left="142" w:right="-108"/>
              <w:rPr>
                <w:rFonts w:ascii="Times New Roman" w:eastAsia="Arial Unicode MS" w:hAnsi="Times New Roman"/>
                <w:color w:val="000000"/>
                <w:sz w:val="24"/>
                <w:szCs w:val="24"/>
                <w:lang w:bidi="ru-RU"/>
              </w:rPr>
            </w:pPr>
          </w:p>
        </w:tc>
        <w:tc>
          <w:tcPr>
            <w:tcW w:w="993" w:type="dxa"/>
          </w:tcPr>
          <w:p w14:paraId="099354BE"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426A40F"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F8EC27C" w14:textId="77777777" w:rsidTr="00300C46">
        <w:tc>
          <w:tcPr>
            <w:tcW w:w="709" w:type="dxa"/>
            <w:vAlign w:val="center"/>
          </w:tcPr>
          <w:p w14:paraId="465AF78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AD6AC71"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Производная произведения и частного</w:t>
            </w:r>
          </w:p>
        </w:tc>
        <w:tc>
          <w:tcPr>
            <w:tcW w:w="851" w:type="dxa"/>
          </w:tcPr>
          <w:p w14:paraId="08A23FF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37BF909"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560DAB1B"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56A06A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325FD5C" w14:textId="77777777" w:rsidTr="00300C46">
        <w:tc>
          <w:tcPr>
            <w:tcW w:w="709" w:type="dxa"/>
            <w:vAlign w:val="center"/>
          </w:tcPr>
          <w:p w14:paraId="12C7EC43"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ABF7852"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Производные элементарных функций</w:t>
            </w:r>
          </w:p>
        </w:tc>
        <w:tc>
          <w:tcPr>
            <w:tcW w:w="851" w:type="dxa"/>
          </w:tcPr>
          <w:p w14:paraId="3E779B2F"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D893929"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6462A0A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6B905F3"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F914D26" w14:textId="77777777" w:rsidTr="00300C46">
        <w:tc>
          <w:tcPr>
            <w:tcW w:w="709" w:type="dxa"/>
            <w:vAlign w:val="center"/>
          </w:tcPr>
          <w:p w14:paraId="1375BA92"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683282A"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Производная сложной функции</w:t>
            </w:r>
          </w:p>
        </w:tc>
        <w:tc>
          <w:tcPr>
            <w:tcW w:w="851" w:type="dxa"/>
          </w:tcPr>
          <w:p w14:paraId="10A8A4C8"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0C6581C"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442F00A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A385E94"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F3320BF" w14:textId="77777777" w:rsidTr="00300C46">
        <w:tc>
          <w:tcPr>
            <w:tcW w:w="709" w:type="dxa"/>
            <w:vAlign w:val="center"/>
          </w:tcPr>
          <w:p w14:paraId="44498E8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4EDEE8B"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Правила дифференцирования.</w:t>
            </w:r>
          </w:p>
        </w:tc>
        <w:tc>
          <w:tcPr>
            <w:tcW w:w="851" w:type="dxa"/>
          </w:tcPr>
          <w:p w14:paraId="46E51CF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E961596"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3EC7091D"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4B56D6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C7B77C0" w14:textId="77777777" w:rsidTr="00300C46">
        <w:tc>
          <w:tcPr>
            <w:tcW w:w="709" w:type="dxa"/>
            <w:vAlign w:val="center"/>
          </w:tcPr>
          <w:p w14:paraId="177C23DE"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078C575" w14:textId="77777777" w:rsidR="00300C46" w:rsidRPr="00300C46" w:rsidRDefault="00300C46" w:rsidP="00300C46">
            <w:pPr>
              <w:widowControl w:val="0"/>
              <w:ind w:left="142"/>
              <w:rPr>
                <w:rFonts w:ascii="Times New Roman" w:eastAsia="Arial Unicode MS" w:hAnsi="Times New Roman"/>
                <w:b/>
                <w:sz w:val="24"/>
                <w:szCs w:val="24"/>
                <w:lang w:bidi="ru-RU"/>
              </w:rPr>
            </w:pPr>
            <w:r w:rsidRPr="00300C46">
              <w:rPr>
                <w:rFonts w:ascii="Times New Roman" w:eastAsia="Arial Unicode MS" w:hAnsi="Times New Roman"/>
                <w:b/>
                <w:sz w:val="24"/>
                <w:szCs w:val="24"/>
                <w:lang w:bidi="ru-RU"/>
              </w:rPr>
              <w:t>Контрольная работа №3 по теме «Производная»</w:t>
            </w:r>
          </w:p>
        </w:tc>
        <w:tc>
          <w:tcPr>
            <w:tcW w:w="851" w:type="dxa"/>
          </w:tcPr>
          <w:p w14:paraId="043BC9C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4B7F06C"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F8F03A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C8BDBC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D45F86A" w14:textId="77777777" w:rsidTr="00300C46">
        <w:tc>
          <w:tcPr>
            <w:tcW w:w="709" w:type="dxa"/>
            <w:vAlign w:val="center"/>
          </w:tcPr>
          <w:p w14:paraId="17ADD067"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220B61F"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 xml:space="preserve">Работа над ошибками. </w:t>
            </w:r>
            <w:r w:rsidRPr="00300C46">
              <w:rPr>
                <w:rFonts w:ascii="Times New Roman" w:hAnsi="Times New Roman"/>
                <w:sz w:val="24"/>
                <w:szCs w:val="24"/>
              </w:rPr>
              <w:t>Применение производной в физике</w:t>
            </w:r>
          </w:p>
        </w:tc>
        <w:tc>
          <w:tcPr>
            <w:tcW w:w="851" w:type="dxa"/>
          </w:tcPr>
          <w:p w14:paraId="3BF7674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D42DCFA"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292431C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C9723D1"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5FAE418" w14:textId="77777777" w:rsidTr="00300C46">
        <w:tc>
          <w:tcPr>
            <w:tcW w:w="709" w:type="dxa"/>
            <w:vAlign w:val="center"/>
          </w:tcPr>
          <w:p w14:paraId="00580581"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BD7D73E" w14:textId="77777777" w:rsidR="00300C46" w:rsidRPr="00300C46" w:rsidRDefault="00300C46" w:rsidP="00300C46">
            <w:pPr>
              <w:ind w:left="142"/>
              <w:jc w:val="both"/>
              <w:rPr>
                <w:rFonts w:ascii="Times New Roman" w:hAnsi="Times New Roman"/>
                <w:sz w:val="24"/>
                <w:szCs w:val="24"/>
              </w:rPr>
            </w:pPr>
            <w:r w:rsidRPr="00300C46">
              <w:rPr>
                <w:rFonts w:ascii="Times New Roman" w:hAnsi="Times New Roman"/>
                <w:sz w:val="24"/>
                <w:szCs w:val="24"/>
              </w:rPr>
              <w:t>Дифференцируемость функции</w:t>
            </w:r>
          </w:p>
        </w:tc>
        <w:tc>
          <w:tcPr>
            <w:tcW w:w="851" w:type="dxa"/>
          </w:tcPr>
          <w:p w14:paraId="326933E7"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8F8E6A2"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4FB493CA"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D969C66"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DDCA73A" w14:textId="77777777" w:rsidTr="00300C46">
        <w:tc>
          <w:tcPr>
            <w:tcW w:w="709" w:type="dxa"/>
            <w:vAlign w:val="center"/>
          </w:tcPr>
          <w:p w14:paraId="350D7444"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0321ECE" w14:textId="77777777" w:rsidR="00300C46" w:rsidRPr="00300C46" w:rsidRDefault="00300C46" w:rsidP="00300C46">
            <w:pPr>
              <w:ind w:left="142"/>
              <w:jc w:val="both"/>
              <w:rPr>
                <w:rFonts w:ascii="Times New Roman" w:hAnsi="Times New Roman"/>
                <w:sz w:val="24"/>
                <w:szCs w:val="24"/>
              </w:rPr>
            </w:pPr>
            <w:r w:rsidRPr="00300C46">
              <w:rPr>
                <w:rFonts w:ascii="Times New Roman" w:hAnsi="Times New Roman"/>
                <w:sz w:val="24"/>
                <w:szCs w:val="24"/>
              </w:rPr>
              <w:t>Точки экстремума (максимума и минимума)</w:t>
            </w:r>
          </w:p>
        </w:tc>
        <w:tc>
          <w:tcPr>
            <w:tcW w:w="851" w:type="dxa"/>
          </w:tcPr>
          <w:p w14:paraId="7DD4B75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489D9F8"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77BF1D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8F86F90"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BF75735" w14:textId="77777777" w:rsidTr="00300C46">
        <w:tc>
          <w:tcPr>
            <w:tcW w:w="709" w:type="dxa"/>
            <w:vAlign w:val="center"/>
          </w:tcPr>
          <w:p w14:paraId="5508339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6AFE154"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hAnsi="Times New Roman"/>
                <w:sz w:val="24"/>
                <w:szCs w:val="24"/>
              </w:rPr>
              <w:t>Нахождение экстремумов функций нескольких переменных</w:t>
            </w:r>
          </w:p>
        </w:tc>
        <w:tc>
          <w:tcPr>
            <w:tcW w:w="851" w:type="dxa"/>
          </w:tcPr>
          <w:p w14:paraId="1464133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E419ADD"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5DEFC7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688DF9D"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81A99C3" w14:textId="77777777" w:rsidTr="00300C46">
        <w:tc>
          <w:tcPr>
            <w:tcW w:w="709" w:type="dxa"/>
            <w:vAlign w:val="center"/>
          </w:tcPr>
          <w:p w14:paraId="0AD98FE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772704D"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Касательная к графику функции</w:t>
            </w:r>
          </w:p>
        </w:tc>
        <w:tc>
          <w:tcPr>
            <w:tcW w:w="851" w:type="dxa"/>
          </w:tcPr>
          <w:p w14:paraId="5C4B1C94"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894351A"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78C6106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16FC662"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A833776" w14:textId="77777777" w:rsidTr="00300C46">
        <w:tc>
          <w:tcPr>
            <w:tcW w:w="709" w:type="dxa"/>
            <w:vAlign w:val="center"/>
          </w:tcPr>
          <w:p w14:paraId="4F89807E"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9133385"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bCs/>
                <w:sz w:val="24"/>
                <w:szCs w:val="24"/>
                <w:lang w:bidi="ru-RU"/>
              </w:rPr>
              <w:t xml:space="preserve">Уравнение касательной. </w:t>
            </w:r>
            <w:r w:rsidRPr="00300C46">
              <w:rPr>
                <w:rFonts w:ascii="Times New Roman" w:eastAsia="Arial Unicode MS" w:hAnsi="Times New Roman"/>
                <w:sz w:val="24"/>
                <w:szCs w:val="24"/>
                <w:lang w:bidi="ru-RU"/>
              </w:rPr>
              <w:t>Приближенные вычисления</w:t>
            </w:r>
          </w:p>
        </w:tc>
        <w:tc>
          <w:tcPr>
            <w:tcW w:w="851" w:type="dxa"/>
          </w:tcPr>
          <w:p w14:paraId="20AC55AD"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E5F97F5"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045537C6"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449490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466C35BD" w14:textId="77777777" w:rsidTr="00300C46">
        <w:tc>
          <w:tcPr>
            <w:tcW w:w="709" w:type="dxa"/>
            <w:vAlign w:val="center"/>
          </w:tcPr>
          <w:p w14:paraId="36F359E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0CC9097"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Возрастание и убывание функций</w:t>
            </w:r>
          </w:p>
        </w:tc>
        <w:tc>
          <w:tcPr>
            <w:tcW w:w="851" w:type="dxa"/>
          </w:tcPr>
          <w:p w14:paraId="32D3C800"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1AC64FF"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4DAB389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CA5F9C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3DF250D" w14:textId="77777777" w:rsidTr="00300C46">
        <w:tc>
          <w:tcPr>
            <w:tcW w:w="709" w:type="dxa"/>
            <w:vAlign w:val="center"/>
          </w:tcPr>
          <w:p w14:paraId="4056637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D326A80"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Нахождение интервалов возрастания и убывания функций</w:t>
            </w:r>
          </w:p>
        </w:tc>
        <w:tc>
          <w:tcPr>
            <w:tcW w:w="851" w:type="dxa"/>
          </w:tcPr>
          <w:p w14:paraId="222C9907"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3F763EE"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64C178C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D424F0A"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4BFD943" w14:textId="77777777" w:rsidTr="00300C46">
        <w:tc>
          <w:tcPr>
            <w:tcW w:w="709" w:type="dxa"/>
            <w:vAlign w:val="center"/>
          </w:tcPr>
          <w:p w14:paraId="429D254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1AC38E3"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bCs/>
                <w:sz w:val="24"/>
                <w:szCs w:val="24"/>
                <w:lang w:bidi="ru-RU"/>
              </w:rPr>
              <w:t>Вторая производная, ее геометрический и физический смысл</w:t>
            </w:r>
          </w:p>
        </w:tc>
        <w:tc>
          <w:tcPr>
            <w:tcW w:w="851" w:type="dxa"/>
          </w:tcPr>
          <w:p w14:paraId="670F2E5C"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C726DB7"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5CE7EDB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89705A1"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E0CF380" w14:textId="77777777" w:rsidTr="00300C46">
        <w:tc>
          <w:tcPr>
            <w:tcW w:w="709" w:type="dxa"/>
            <w:vAlign w:val="center"/>
          </w:tcPr>
          <w:p w14:paraId="2EFECF22"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05D257F"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Задачи на максимум и минимум</w:t>
            </w:r>
          </w:p>
        </w:tc>
        <w:tc>
          <w:tcPr>
            <w:tcW w:w="851" w:type="dxa"/>
          </w:tcPr>
          <w:p w14:paraId="107419F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11494E9"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DA18CBD"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9A0EF66"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E6C66A7" w14:textId="77777777" w:rsidTr="00300C46">
        <w:tc>
          <w:tcPr>
            <w:tcW w:w="709" w:type="dxa"/>
            <w:vAlign w:val="center"/>
          </w:tcPr>
          <w:p w14:paraId="21E62801"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599722D"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Решение примеров на нахождение экстремумов</w:t>
            </w:r>
          </w:p>
        </w:tc>
        <w:tc>
          <w:tcPr>
            <w:tcW w:w="851" w:type="dxa"/>
          </w:tcPr>
          <w:p w14:paraId="3ABDEA96"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2DD45D9"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1DCD690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C4216AA"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7B5E580" w14:textId="77777777" w:rsidTr="00300C46">
        <w:tc>
          <w:tcPr>
            <w:tcW w:w="709" w:type="dxa"/>
            <w:vAlign w:val="center"/>
          </w:tcPr>
          <w:p w14:paraId="5FAAE7E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A8FCE48"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Исследование элементарных функций на точки экстремума, наибольшее и наименьшее значение с помощью производной</w:t>
            </w:r>
            <w:r w:rsidRPr="00300C46">
              <w:rPr>
                <w:rFonts w:ascii="Times New Roman" w:eastAsia="Arial Unicode MS" w:hAnsi="Times New Roman"/>
                <w:bCs/>
                <w:sz w:val="24"/>
                <w:szCs w:val="24"/>
                <w:lang w:bidi="ru-RU"/>
              </w:rPr>
              <w:t xml:space="preserve"> </w:t>
            </w:r>
          </w:p>
        </w:tc>
        <w:tc>
          <w:tcPr>
            <w:tcW w:w="851" w:type="dxa"/>
          </w:tcPr>
          <w:p w14:paraId="39E96491"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9C3E24C"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7ACD4C5B"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0F73B97"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E92330E" w14:textId="77777777" w:rsidTr="00300C46">
        <w:tc>
          <w:tcPr>
            <w:tcW w:w="709" w:type="dxa"/>
            <w:vAlign w:val="center"/>
          </w:tcPr>
          <w:p w14:paraId="38322A94"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79849C0"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Построение графиков функций с помощью производных</w:t>
            </w:r>
          </w:p>
        </w:tc>
        <w:tc>
          <w:tcPr>
            <w:tcW w:w="851" w:type="dxa"/>
          </w:tcPr>
          <w:p w14:paraId="285250B9"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8EF9A5A"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B01640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F677222"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F4705A4" w14:textId="77777777" w:rsidTr="00300C46">
        <w:tc>
          <w:tcPr>
            <w:tcW w:w="709" w:type="dxa"/>
            <w:vAlign w:val="center"/>
          </w:tcPr>
          <w:p w14:paraId="29BD7C7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55D065F"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Применение производной к исследованию функций</w:t>
            </w:r>
          </w:p>
        </w:tc>
        <w:tc>
          <w:tcPr>
            <w:tcW w:w="851" w:type="dxa"/>
          </w:tcPr>
          <w:p w14:paraId="3CCA513D"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89B6C20"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3D8FCEB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0FAC43C"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EF564ED" w14:textId="77777777" w:rsidTr="00300C46">
        <w:tc>
          <w:tcPr>
            <w:tcW w:w="709" w:type="dxa"/>
            <w:vAlign w:val="center"/>
          </w:tcPr>
          <w:p w14:paraId="22B0483C"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FCFEF9A" w14:textId="77777777" w:rsidR="00300C46" w:rsidRPr="00300C46" w:rsidRDefault="00300C46" w:rsidP="00300C46">
            <w:pPr>
              <w:widowControl w:val="0"/>
              <w:ind w:left="142"/>
              <w:rPr>
                <w:rFonts w:ascii="Times New Roman" w:eastAsia="Arial Unicode MS" w:hAnsi="Times New Roman"/>
                <w:b/>
                <w:sz w:val="24"/>
                <w:szCs w:val="24"/>
                <w:lang w:bidi="ru-RU"/>
              </w:rPr>
            </w:pPr>
            <w:r w:rsidRPr="00300C46">
              <w:rPr>
                <w:rFonts w:ascii="Times New Roman" w:eastAsia="Arial Unicode MS" w:hAnsi="Times New Roman"/>
                <w:b/>
                <w:sz w:val="24"/>
                <w:szCs w:val="24"/>
                <w:lang w:bidi="ru-RU"/>
              </w:rPr>
              <w:t>Контрольная работа №5 по теме «Применение  производной»</w:t>
            </w:r>
          </w:p>
        </w:tc>
        <w:tc>
          <w:tcPr>
            <w:tcW w:w="851" w:type="dxa"/>
          </w:tcPr>
          <w:p w14:paraId="4727BD90"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AA01640"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4A82866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C6A8ECF"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E464B6E" w14:textId="77777777" w:rsidTr="00300C46">
        <w:tc>
          <w:tcPr>
            <w:tcW w:w="709" w:type="dxa"/>
            <w:vAlign w:val="center"/>
          </w:tcPr>
          <w:p w14:paraId="572DCE1C"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348E550"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Работа над ошибками.</w:t>
            </w:r>
          </w:p>
          <w:p w14:paraId="6E91D912" w14:textId="77777777" w:rsidR="00300C46" w:rsidRPr="00300C46" w:rsidRDefault="00300C46" w:rsidP="00300C46">
            <w:pPr>
              <w:widowControl w:val="0"/>
              <w:ind w:left="142"/>
              <w:rPr>
                <w:rFonts w:ascii="Times New Roman" w:eastAsia="Arial Unicode MS" w:hAnsi="Times New Roman"/>
                <w:i/>
                <w:sz w:val="24"/>
                <w:szCs w:val="24"/>
                <w:lang w:bidi="ru-RU"/>
              </w:rPr>
            </w:pPr>
            <w:r w:rsidRPr="00300C46">
              <w:rPr>
                <w:rFonts w:ascii="Times New Roman" w:eastAsia="Arial Unicode MS" w:hAnsi="Times New Roman"/>
                <w:b/>
                <w:sz w:val="24"/>
                <w:szCs w:val="24"/>
                <w:lang w:bidi="ru-RU"/>
              </w:rPr>
              <w:t>Текстовые задачи.</w:t>
            </w:r>
            <w:r w:rsidRPr="00300C46">
              <w:rPr>
                <w:rFonts w:ascii="Times New Roman" w:eastAsia="Arial Unicode MS" w:hAnsi="Times New Roman"/>
                <w:bCs/>
                <w:sz w:val="24"/>
                <w:szCs w:val="24"/>
                <w:lang w:bidi="ru-RU"/>
              </w:rPr>
              <w:t xml:space="preserve"> Применение производной при решении задач</w:t>
            </w:r>
          </w:p>
        </w:tc>
        <w:tc>
          <w:tcPr>
            <w:tcW w:w="851" w:type="dxa"/>
          </w:tcPr>
          <w:p w14:paraId="6C416B6B"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4C2C6A8"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5F4BEC5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EB62F6C"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9EE4FBA" w14:textId="77777777" w:rsidTr="00300C46">
        <w:tc>
          <w:tcPr>
            <w:tcW w:w="709" w:type="dxa"/>
            <w:vAlign w:val="center"/>
          </w:tcPr>
          <w:p w14:paraId="59C884EA"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C9FE98F" w14:textId="77777777" w:rsidR="00300C46" w:rsidRPr="00300C46" w:rsidRDefault="00300C46" w:rsidP="00300C46">
            <w:pPr>
              <w:ind w:left="142"/>
              <w:jc w:val="both"/>
              <w:rPr>
                <w:rFonts w:ascii="Times New Roman" w:hAnsi="Times New Roman"/>
                <w:sz w:val="24"/>
                <w:szCs w:val="24"/>
              </w:rPr>
            </w:pPr>
            <w:r w:rsidRPr="00300C46">
              <w:rPr>
                <w:rFonts w:ascii="Times New Roman" w:hAnsi="Times New Roman"/>
                <w:sz w:val="24"/>
                <w:szCs w:val="24"/>
              </w:rPr>
              <w:t>Суммы и ряды, методы суммирования и признаки сходимости</w:t>
            </w:r>
          </w:p>
        </w:tc>
        <w:tc>
          <w:tcPr>
            <w:tcW w:w="851" w:type="dxa"/>
          </w:tcPr>
          <w:p w14:paraId="1DD00A0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11CE0B1"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5BE4CAB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3414483"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5AAA598" w14:textId="77777777" w:rsidTr="00300C46">
        <w:tc>
          <w:tcPr>
            <w:tcW w:w="709" w:type="dxa"/>
            <w:vAlign w:val="center"/>
          </w:tcPr>
          <w:p w14:paraId="3675490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C8006DC" w14:textId="77777777" w:rsidR="00300C46" w:rsidRPr="00300C46" w:rsidRDefault="00300C46" w:rsidP="00300C46">
            <w:pPr>
              <w:ind w:left="142"/>
              <w:jc w:val="both"/>
              <w:rPr>
                <w:rFonts w:ascii="Times New Roman" w:hAnsi="Times New Roman"/>
                <w:sz w:val="24"/>
                <w:szCs w:val="24"/>
              </w:rPr>
            </w:pPr>
            <w:r w:rsidRPr="00300C46">
              <w:rPr>
                <w:rFonts w:ascii="Times New Roman" w:hAnsi="Times New Roman"/>
                <w:sz w:val="24"/>
                <w:szCs w:val="24"/>
              </w:rPr>
              <w:t>Теоремы о приближении действительных чисел рациональными</w:t>
            </w:r>
          </w:p>
        </w:tc>
        <w:tc>
          <w:tcPr>
            <w:tcW w:w="851" w:type="dxa"/>
          </w:tcPr>
          <w:p w14:paraId="6693F3EC"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50181F2"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35E2F94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F81125F"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45B46368" w14:textId="77777777" w:rsidTr="00300C46">
        <w:tc>
          <w:tcPr>
            <w:tcW w:w="709" w:type="dxa"/>
            <w:vAlign w:val="center"/>
          </w:tcPr>
          <w:p w14:paraId="2E9FA551"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D95D9E3" w14:textId="77777777" w:rsidR="00300C46" w:rsidRPr="00300C46" w:rsidRDefault="00300C46" w:rsidP="00300C46">
            <w:pPr>
              <w:ind w:left="142" w:hanging="55"/>
              <w:jc w:val="both"/>
              <w:rPr>
                <w:rFonts w:ascii="Times New Roman" w:hAnsi="Times New Roman"/>
                <w:sz w:val="24"/>
                <w:szCs w:val="24"/>
              </w:rPr>
            </w:pPr>
            <w:r w:rsidRPr="00300C46">
              <w:rPr>
                <w:rFonts w:ascii="Times New Roman" w:hAnsi="Times New Roman"/>
                <w:sz w:val="24"/>
                <w:szCs w:val="24"/>
              </w:rPr>
              <w:t>Неравенство Коши–</w:t>
            </w:r>
            <w:proofErr w:type="spellStart"/>
            <w:r w:rsidRPr="00300C46">
              <w:rPr>
                <w:rFonts w:ascii="Times New Roman" w:hAnsi="Times New Roman"/>
                <w:sz w:val="24"/>
                <w:szCs w:val="24"/>
              </w:rPr>
              <w:t>Буняковского</w:t>
            </w:r>
            <w:proofErr w:type="spellEnd"/>
            <w:r w:rsidRPr="00300C46">
              <w:rPr>
                <w:rFonts w:ascii="Times New Roman" w:hAnsi="Times New Roman"/>
                <w:sz w:val="24"/>
                <w:szCs w:val="24"/>
              </w:rPr>
              <w:t xml:space="preserve">, неравенство </w:t>
            </w:r>
            <w:proofErr w:type="spellStart"/>
            <w:r w:rsidRPr="00300C46">
              <w:rPr>
                <w:rFonts w:ascii="Times New Roman" w:hAnsi="Times New Roman"/>
                <w:sz w:val="24"/>
                <w:szCs w:val="24"/>
              </w:rPr>
              <w:t>Йенсена</w:t>
            </w:r>
            <w:proofErr w:type="spellEnd"/>
            <w:r w:rsidRPr="00300C46">
              <w:rPr>
                <w:rFonts w:ascii="Times New Roman" w:hAnsi="Times New Roman"/>
                <w:sz w:val="24"/>
                <w:szCs w:val="24"/>
              </w:rPr>
              <w:t>, неравенства о средних</w:t>
            </w:r>
          </w:p>
        </w:tc>
        <w:tc>
          <w:tcPr>
            <w:tcW w:w="851" w:type="dxa"/>
          </w:tcPr>
          <w:p w14:paraId="38D49B8D"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F605201"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3D36CBC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A345BD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5DBA7F6" w14:textId="77777777" w:rsidTr="00300C46">
        <w:tc>
          <w:tcPr>
            <w:tcW w:w="9922" w:type="dxa"/>
            <w:gridSpan w:val="6"/>
            <w:vAlign w:val="center"/>
          </w:tcPr>
          <w:p w14:paraId="34566306" w14:textId="77777777" w:rsidR="00300C46" w:rsidRPr="00300C46" w:rsidRDefault="00300C46" w:rsidP="00300C46">
            <w:pPr>
              <w:ind w:left="142" w:right="-108"/>
              <w:jc w:val="center"/>
              <w:rPr>
                <w:rFonts w:ascii="Times New Roman" w:eastAsia="Arial Unicode MS" w:hAnsi="Times New Roman"/>
                <w:b/>
                <w:color w:val="000000"/>
                <w:sz w:val="24"/>
                <w:szCs w:val="24"/>
                <w:lang w:bidi="ru-RU"/>
              </w:rPr>
            </w:pPr>
            <w:r w:rsidRPr="00300C46">
              <w:rPr>
                <w:rFonts w:ascii="Times New Roman" w:eastAsia="Arial Unicode MS" w:hAnsi="Times New Roman"/>
                <w:b/>
                <w:sz w:val="24"/>
                <w:szCs w:val="24"/>
                <w:lang w:bidi="ru-RU"/>
              </w:rPr>
              <w:t>Геометрия.</w:t>
            </w:r>
            <w:r w:rsidRPr="00300C46">
              <w:rPr>
                <w:rFonts w:ascii="Times New Roman" w:eastAsia="Arial Unicode MS" w:hAnsi="Times New Roman"/>
                <w:b/>
                <w:color w:val="000000"/>
                <w:sz w:val="24"/>
                <w:szCs w:val="24"/>
                <w:lang w:bidi="ru-RU"/>
              </w:rPr>
              <w:t>15ч.</w:t>
            </w:r>
          </w:p>
          <w:p w14:paraId="7121B9A3"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Arial Unicode MS" w:hAnsi="Times New Roman"/>
                <w:b/>
                <w:color w:val="000000"/>
                <w:sz w:val="24"/>
                <w:szCs w:val="24"/>
                <w:lang w:bidi="ru-RU"/>
              </w:rPr>
              <w:t>Измерение геометрических величин.</w:t>
            </w:r>
          </w:p>
        </w:tc>
      </w:tr>
      <w:tr w:rsidR="00300C46" w:rsidRPr="00300C46" w14:paraId="15825198" w14:textId="77777777" w:rsidTr="00300C46">
        <w:tc>
          <w:tcPr>
            <w:tcW w:w="709" w:type="dxa"/>
            <w:vAlign w:val="center"/>
          </w:tcPr>
          <w:p w14:paraId="46C76B0C"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B628DAA"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 xml:space="preserve">Понятие объема. </w:t>
            </w:r>
          </w:p>
        </w:tc>
        <w:tc>
          <w:tcPr>
            <w:tcW w:w="851" w:type="dxa"/>
          </w:tcPr>
          <w:p w14:paraId="3EE19896"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FA786A2"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08E4F462"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2800D12"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583E7D4" w14:textId="77777777" w:rsidTr="00300C46">
        <w:tc>
          <w:tcPr>
            <w:tcW w:w="709" w:type="dxa"/>
            <w:vAlign w:val="center"/>
          </w:tcPr>
          <w:p w14:paraId="4380F6D5"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58A0F36"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Аксиомы объема</w:t>
            </w:r>
          </w:p>
        </w:tc>
        <w:tc>
          <w:tcPr>
            <w:tcW w:w="851" w:type="dxa"/>
          </w:tcPr>
          <w:p w14:paraId="5C766F8B"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6A21B09"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53F4058E"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385F7E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736BA37" w14:textId="77777777" w:rsidTr="00300C46">
        <w:tc>
          <w:tcPr>
            <w:tcW w:w="709" w:type="dxa"/>
            <w:vAlign w:val="center"/>
          </w:tcPr>
          <w:p w14:paraId="40618F7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9C9FE87"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Объем прямоугольного параллелепипеда, куба.</w:t>
            </w:r>
            <w:r w:rsidRPr="00300C46">
              <w:rPr>
                <w:rFonts w:ascii="Times New Roman" w:hAnsi="Times New Roman"/>
                <w:sz w:val="24"/>
                <w:szCs w:val="24"/>
              </w:rPr>
              <w:t xml:space="preserve"> Вывод формул объемов прямоугольного параллелепипеда, призмы и пирамиды</w:t>
            </w:r>
          </w:p>
        </w:tc>
        <w:tc>
          <w:tcPr>
            <w:tcW w:w="851" w:type="dxa"/>
          </w:tcPr>
          <w:p w14:paraId="55367E9F"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6A48416"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06C102B"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CB502BC"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962605A" w14:textId="77777777" w:rsidTr="00300C46">
        <w:tc>
          <w:tcPr>
            <w:tcW w:w="709" w:type="dxa"/>
            <w:vAlign w:val="center"/>
          </w:tcPr>
          <w:p w14:paraId="3992BA9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D0D91FE"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Объем прямой призмы</w:t>
            </w:r>
          </w:p>
        </w:tc>
        <w:tc>
          <w:tcPr>
            <w:tcW w:w="851" w:type="dxa"/>
          </w:tcPr>
          <w:p w14:paraId="1CA6944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D92CA1F"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4360E3C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70FEF7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9B20F82" w14:textId="77777777" w:rsidTr="00300C46">
        <w:tc>
          <w:tcPr>
            <w:tcW w:w="709" w:type="dxa"/>
            <w:vAlign w:val="center"/>
          </w:tcPr>
          <w:p w14:paraId="0E17387C"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BDEB415"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Объем цилиндра</w:t>
            </w:r>
          </w:p>
        </w:tc>
        <w:tc>
          <w:tcPr>
            <w:tcW w:w="851" w:type="dxa"/>
          </w:tcPr>
          <w:p w14:paraId="19AF449A"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3E7798C"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22ED32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966D97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E775183" w14:textId="77777777" w:rsidTr="00300C46">
        <w:tc>
          <w:tcPr>
            <w:tcW w:w="709" w:type="dxa"/>
            <w:vAlign w:val="center"/>
          </w:tcPr>
          <w:p w14:paraId="6F09E78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A044F87"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Объем наклонной призмы</w:t>
            </w:r>
          </w:p>
        </w:tc>
        <w:tc>
          <w:tcPr>
            <w:tcW w:w="851" w:type="dxa"/>
          </w:tcPr>
          <w:p w14:paraId="426BE97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0E7C0D6"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5DDA65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3430DDA"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DF1595E" w14:textId="77777777" w:rsidTr="00300C46">
        <w:tc>
          <w:tcPr>
            <w:tcW w:w="709" w:type="dxa"/>
            <w:vAlign w:val="center"/>
          </w:tcPr>
          <w:p w14:paraId="727F0F64"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F7E5276"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Объем пирамиды.</w:t>
            </w:r>
            <w:r w:rsidRPr="00300C46">
              <w:rPr>
                <w:rFonts w:ascii="Times New Roman" w:hAnsi="Times New Roman"/>
                <w:sz w:val="24"/>
                <w:szCs w:val="24"/>
              </w:rPr>
              <w:t xml:space="preserve"> Формулы для нахождения объема тетраэдра</w:t>
            </w:r>
          </w:p>
        </w:tc>
        <w:tc>
          <w:tcPr>
            <w:tcW w:w="851" w:type="dxa"/>
          </w:tcPr>
          <w:p w14:paraId="7C2E3854"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433E8F4"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267C84A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1F8B982"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DFBD75B" w14:textId="77777777" w:rsidTr="00300C46">
        <w:tc>
          <w:tcPr>
            <w:tcW w:w="709" w:type="dxa"/>
            <w:vAlign w:val="center"/>
          </w:tcPr>
          <w:p w14:paraId="7EFE13E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44EA44A"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Объем конуса</w:t>
            </w:r>
          </w:p>
        </w:tc>
        <w:tc>
          <w:tcPr>
            <w:tcW w:w="851" w:type="dxa"/>
          </w:tcPr>
          <w:p w14:paraId="08019236"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F52E7AD"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6A8EAB5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E4F299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67CA23B" w14:textId="77777777" w:rsidTr="00300C46">
        <w:tc>
          <w:tcPr>
            <w:tcW w:w="709" w:type="dxa"/>
            <w:vAlign w:val="center"/>
          </w:tcPr>
          <w:p w14:paraId="018192CE"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2E9AD05"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Объем шара</w:t>
            </w:r>
          </w:p>
        </w:tc>
        <w:tc>
          <w:tcPr>
            <w:tcW w:w="851" w:type="dxa"/>
          </w:tcPr>
          <w:p w14:paraId="399F7DE6"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6ADA0C5"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3DFD7298"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F220091"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231B52A" w14:textId="77777777" w:rsidTr="00300C46">
        <w:tc>
          <w:tcPr>
            <w:tcW w:w="709" w:type="dxa"/>
            <w:vAlign w:val="center"/>
          </w:tcPr>
          <w:p w14:paraId="466865F5"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E1C4E82"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Объем шарового слоя</w:t>
            </w:r>
          </w:p>
        </w:tc>
        <w:tc>
          <w:tcPr>
            <w:tcW w:w="851" w:type="dxa"/>
          </w:tcPr>
          <w:p w14:paraId="0EFC974A"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B449EFE"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62943716"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B122566"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1B5F469" w14:textId="77777777" w:rsidTr="00300C46">
        <w:tc>
          <w:tcPr>
            <w:tcW w:w="709" w:type="dxa"/>
            <w:vAlign w:val="center"/>
          </w:tcPr>
          <w:p w14:paraId="37FFD085"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BEF43FF"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Подобие в пространстве. Отношение объемов и площадей поверхностей подобных фигур</w:t>
            </w:r>
          </w:p>
        </w:tc>
        <w:tc>
          <w:tcPr>
            <w:tcW w:w="851" w:type="dxa"/>
          </w:tcPr>
          <w:p w14:paraId="55108AF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6B107C3"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0083CDB6"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B777AFC"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3BD7702" w14:textId="77777777" w:rsidTr="00300C46">
        <w:tc>
          <w:tcPr>
            <w:tcW w:w="709" w:type="dxa"/>
            <w:vAlign w:val="center"/>
          </w:tcPr>
          <w:p w14:paraId="0C6E1D70"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76C1B7D"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Теоремы об отношениях объемов</w:t>
            </w:r>
          </w:p>
        </w:tc>
        <w:tc>
          <w:tcPr>
            <w:tcW w:w="851" w:type="dxa"/>
          </w:tcPr>
          <w:p w14:paraId="0967876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3C1E044"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FC581D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7131FF2"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8044A66" w14:textId="77777777" w:rsidTr="00300C46">
        <w:tc>
          <w:tcPr>
            <w:tcW w:w="709" w:type="dxa"/>
            <w:vAlign w:val="center"/>
          </w:tcPr>
          <w:p w14:paraId="068B5761"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AA3DAF0"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Применение объемов при решении задач</w:t>
            </w:r>
          </w:p>
        </w:tc>
        <w:tc>
          <w:tcPr>
            <w:tcW w:w="851" w:type="dxa"/>
          </w:tcPr>
          <w:p w14:paraId="6B12F397"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117CFDB"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98DE2E5"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34638F7"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7EB2929" w14:textId="77777777" w:rsidTr="00300C46">
        <w:tc>
          <w:tcPr>
            <w:tcW w:w="709" w:type="dxa"/>
            <w:vAlign w:val="center"/>
          </w:tcPr>
          <w:p w14:paraId="07A70FD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F1743FC" w14:textId="77777777" w:rsidR="00300C46" w:rsidRPr="00300C46" w:rsidRDefault="00300C46" w:rsidP="00300C46">
            <w:pPr>
              <w:widowControl w:val="0"/>
              <w:ind w:left="142"/>
              <w:rPr>
                <w:rFonts w:ascii="Times New Roman" w:eastAsia="Arial Unicode MS" w:hAnsi="Times New Roman"/>
                <w:b/>
                <w:sz w:val="24"/>
                <w:szCs w:val="24"/>
                <w:lang w:bidi="ru-RU"/>
              </w:rPr>
            </w:pPr>
            <w:r w:rsidRPr="00300C46">
              <w:rPr>
                <w:rFonts w:ascii="Times New Roman" w:eastAsia="Arial Unicode MS" w:hAnsi="Times New Roman"/>
                <w:b/>
                <w:sz w:val="24"/>
                <w:szCs w:val="24"/>
                <w:lang w:bidi="ru-RU"/>
              </w:rPr>
              <w:t>Контрольная работа №6 по теме «Объемы тел»</w:t>
            </w:r>
          </w:p>
        </w:tc>
        <w:tc>
          <w:tcPr>
            <w:tcW w:w="851" w:type="dxa"/>
          </w:tcPr>
          <w:p w14:paraId="2A97D9B7"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E87F9AE"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6182448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D8BD15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3F36EF1" w14:textId="77777777" w:rsidTr="00300C46">
        <w:tc>
          <w:tcPr>
            <w:tcW w:w="709" w:type="dxa"/>
            <w:vAlign w:val="center"/>
          </w:tcPr>
          <w:p w14:paraId="7396DDF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DCE1EEC" w14:textId="77777777" w:rsidR="00300C46" w:rsidRPr="00300C46" w:rsidRDefault="00300C46" w:rsidP="00300C46">
            <w:pPr>
              <w:ind w:left="142"/>
              <w:jc w:val="both"/>
              <w:rPr>
                <w:rFonts w:ascii="Times New Roman" w:hAnsi="Times New Roman"/>
                <w:sz w:val="24"/>
                <w:szCs w:val="24"/>
              </w:rPr>
            </w:pPr>
            <w:r w:rsidRPr="00300C46">
              <w:rPr>
                <w:rFonts w:ascii="Times New Roman" w:eastAsia="Arial Unicode MS" w:hAnsi="Times New Roman"/>
                <w:bCs/>
                <w:sz w:val="24"/>
                <w:szCs w:val="24"/>
                <w:lang w:bidi="ru-RU"/>
              </w:rPr>
              <w:t xml:space="preserve">Работа над ошибками. </w:t>
            </w:r>
            <w:r w:rsidRPr="00300C46">
              <w:rPr>
                <w:rFonts w:ascii="Times New Roman" w:hAnsi="Times New Roman"/>
                <w:sz w:val="24"/>
                <w:szCs w:val="24"/>
              </w:rPr>
              <w:t>Элементы геометрии масс</w:t>
            </w:r>
          </w:p>
        </w:tc>
        <w:tc>
          <w:tcPr>
            <w:tcW w:w="851" w:type="dxa"/>
          </w:tcPr>
          <w:p w14:paraId="67854DFA"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00D4E9C"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198D618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FE3745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19CACE4" w14:textId="77777777" w:rsidTr="00300C46">
        <w:tc>
          <w:tcPr>
            <w:tcW w:w="9922" w:type="dxa"/>
            <w:gridSpan w:val="6"/>
            <w:vAlign w:val="center"/>
          </w:tcPr>
          <w:p w14:paraId="1CF3D770" w14:textId="77777777" w:rsidR="00300C46" w:rsidRPr="00300C46" w:rsidRDefault="00300C46" w:rsidP="00300C46">
            <w:pPr>
              <w:ind w:left="142" w:right="-108"/>
              <w:jc w:val="center"/>
              <w:rPr>
                <w:rFonts w:ascii="Times New Roman" w:eastAsia="Times New Roman" w:hAnsi="Times New Roman"/>
                <w:sz w:val="24"/>
                <w:szCs w:val="24"/>
              </w:rPr>
            </w:pPr>
            <w:r w:rsidRPr="00300C46">
              <w:rPr>
                <w:rFonts w:ascii="Times New Roman" w:eastAsia="Arial Unicode MS" w:hAnsi="Times New Roman"/>
                <w:b/>
                <w:sz w:val="24"/>
                <w:szCs w:val="24"/>
                <w:lang w:bidi="ru-RU"/>
              </w:rPr>
              <w:t xml:space="preserve">Векторы и координаты в пространстве. </w:t>
            </w:r>
            <w:r w:rsidRPr="00300C46">
              <w:rPr>
                <w:rFonts w:ascii="Times New Roman" w:eastAsia="Arial Unicode MS" w:hAnsi="Times New Roman"/>
                <w:b/>
                <w:color w:val="000000"/>
                <w:sz w:val="24"/>
                <w:szCs w:val="24"/>
                <w:lang w:bidi="ru-RU"/>
              </w:rPr>
              <w:t>20ч.</w:t>
            </w:r>
          </w:p>
        </w:tc>
      </w:tr>
      <w:tr w:rsidR="00300C46" w:rsidRPr="00300C46" w14:paraId="6713DF0C" w14:textId="77777777" w:rsidTr="00300C46">
        <w:tc>
          <w:tcPr>
            <w:tcW w:w="709" w:type="dxa"/>
            <w:vAlign w:val="center"/>
          </w:tcPr>
          <w:p w14:paraId="02A1926E"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B7B3325"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sz w:val="24"/>
                <w:szCs w:val="24"/>
                <w:lang w:bidi="ru-RU"/>
              </w:rPr>
              <w:t xml:space="preserve">Векторы на плоскости и в пространстве. </w:t>
            </w:r>
          </w:p>
        </w:tc>
        <w:tc>
          <w:tcPr>
            <w:tcW w:w="851" w:type="dxa"/>
          </w:tcPr>
          <w:p w14:paraId="1065DA3A"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E71ADFE"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5A2CA61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7DEC2351"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F49D3BD" w14:textId="77777777" w:rsidTr="00300C46">
        <w:tc>
          <w:tcPr>
            <w:tcW w:w="709" w:type="dxa"/>
            <w:vAlign w:val="center"/>
          </w:tcPr>
          <w:p w14:paraId="0060BCAF"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1A333994"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Коллинеарные векторы. Равенство векторов</w:t>
            </w:r>
          </w:p>
        </w:tc>
        <w:tc>
          <w:tcPr>
            <w:tcW w:w="851" w:type="dxa"/>
          </w:tcPr>
          <w:p w14:paraId="3A34987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ECAE4B0"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8B3E17F"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7DE896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99A09C0" w14:textId="77777777" w:rsidTr="00300C46">
        <w:tc>
          <w:tcPr>
            <w:tcW w:w="709" w:type="dxa"/>
            <w:vAlign w:val="center"/>
          </w:tcPr>
          <w:p w14:paraId="0E4CD0A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3ED6C16"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Сложение и вычитание  векторов, умножение вектора на число</w:t>
            </w:r>
          </w:p>
        </w:tc>
        <w:tc>
          <w:tcPr>
            <w:tcW w:w="851" w:type="dxa"/>
          </w:tcPr>
          <w:p w14:paraId="36586488"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8157564"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6A45822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79FD423"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F05CB5A" w14:textId="77777777" w:rsidTr="00300C46">
        <w:tc>
          <w:tcPr>
            <w:tcW w:w="709" w:type="dxa"/>
            <w:vAlign w:val="center"/>
          </w:tcPr>
          <w:p w14:paraId="4574C5B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BD1FBD0"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bCs/>
                <w:sz w:val="24"/>
                <w:szCs w:val="24"/>
                <w:lang w:bidi="ru-RU"/>
              </w:rPr>
              <w:t xml:space="preserve">Компланарные векторы </w:t>
            </w:r>
          </w:p>
        </w:tc>
        <w:tc>
          <w:tcPr>
            <w:tcW w:w="851" w:type="dxa"/>
          </w:tcPr>
          <w:p w14:paraId="31B6177B"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1AF9703"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384112F3"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380CB5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44F67EC6" w14:textId="77777777" w:rsidTr="00300C46">
        <w:tc>
          <w:tcPr>
            <w:tcW w:w="709" w:type="dxa"/>
            <w:vAlign w:val="center"/>
          </w:tcPr>
          <w:p w14:paraId="4C573A79"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96B1AAF"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Разложение вектора по трем некомпланарным векторам. Правило параллелепипеда. Решение задач , связанных с применением правил действий с векторами</w:t>
            </w:r>
          </w:p>
        </w:tc>
        <w:tc>
          <w:tcPr>
            <w:tcW w:w="851" w:type="dxa"/>
          </w:tcPr>
          <w:p w14:paraId="2CEB868A"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295233D"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0E75C37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6D859B6"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0C4DD6E" w14:textId="77777777" w:rsidTr="00300C46">
        <w:tc>
          <w:tcPr>
            <w:tcW w:w="709" w:type="dxa"/>
            <w:vAlign w:val="center"/>
          </w:tcPr>
          <w:p w14:paraId="3F6A3BBC"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98271E9"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eastAsia="Arial Unicode MS" w:hAnsi="Times New Roman"/>
                <w:sz w:val="24"/>
                <w:szCs w:val="24"/>
                <w:lang w:bidi="ru-RU"/>
              </w:rPr>
              <w:t xml:space="preserve">Прямоугольная система координат в пространстве. </w:t>
            </w:r>
            <w:r w:rsidRPr="00300C46">
              <w:rPr>
                <w:rFonts w:ascii="Times New Roman" w:eastAsia="Arial Unicode MS" w:hAnsi="Times New Roman"/>
                <w:bCs/>
                <w:sz w:val="24"/>
                <w:szCs w:val="24"/>
                <w:lang w:bidi="ru-RU"/>
              </w:rPr>
              <w:t>Координаты вектора</w:t>
            </w:r>
          </w:p>
        </w:tc>
        <w:tc>
          <w:tcPr>
            <w:tcW w:w="851" w:type="dxa"/>
          </w:tcPr>
          <w:p w14:paraId="4C58F6F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C06930F"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73446490"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1D2D86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3BD60FC" w14:textId="77777777" w:rsidTr="00300C46">
        <w:tc>
          <w:tcPr>
            <w:tcW w:w="709" w:type="dxa"/>
            <w:vAlign w:val="center"/>
          </w:tcPr>
          <w:p w14:paraId="0B6FA207"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4A78A95"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Формула расстояния между точками</w:t>
            </w:r>
          </w:p>
        </w:tc>
        <w:tc>
          <w:tcPr>
            <w:tcW w:w="851" w:type="dxa"/>
          </w:tcPr>
          <w:p w14:paraId="3A7C5E21"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033F653"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747D9BED"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1D3C1C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D764028" w14:textId="77777777" w:rsidTr="00300C46">
        <w:tc>
          <w:tcPr>
            <w:tcW w:w="709" w:type="dxa"/>
            <w:vAlign w:val="center"/>
          </w:tcPr>
          <w:p w14:paraId="133E62CA"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B609E8C"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Простейшие задачи в координатах</w:t>
            </w:r>
          </w:p>
        </w:tc>
        <w:tc>
          <w:tcPr>
            <w:tcW w:w="851" w:type="dxa"/>
          </w:tcPr>
          <w:p w14:paraId="24AF3F6C"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220CE8D"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6FA0D98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08C5F5E0"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0D421E6" w14:textId="77777777" w:rsidTr="00300C46">
        <w:tc>
          <w:tcPr>
            <w:tcW w:w="709" w:type="dxa"/>
            <w:vAlign w:val="center"/>
          </w:tcPr>
          <w:p w14:paraId="2C8817B3"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C01E758"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Формула расстояния от точки до плоскости</w:t>
            </w:r>
          </w:p>
        </w:tc>
        <w:tc>
          <w:tcPr>
            <w:tcW w:w="851" w:type="dxa"/>
          </w:tcPr>
          <w:p w14:paraId="70151972"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47E1BA1"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24F6DB03"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D3CCEBE"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460E38E4" w14:textId="77777777" w:rsidTr="00300C46">
        <w:tc>
          <w:tcPr>
            <w:tcW w:w="709" w:type="dxa"/>
            <w:vAlign w:val="center"/>
          </w:tcPr>
          <w:p w14:paraId="352523FC"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CE2538F"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Угол между векторами. Скалярное произведение векторов</w:t>
            </w:r>
          </w:p>
        </w:tc>
        <w:tc>
          <w:tcPr>
            <w:tcW w:w="851" w:type="dxa"/>
          </w:tcPr>
          <w:p w14:paraId="41AC8D0F"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3AC58E3"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55DAA72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04C315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3C06C19A" w14:textId="77777777" w:rsidTr="00300C46">
        <w:tc>
          <w:tcPr>
            <w:tcW w:w="709" w:type="dxa"/>
            <w:vAlign w:val="center"/>
          </w:tcPr>
          <w:p w14:paraId="2AA94B96"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BC57B48"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Скалярное произведение векторов в координатах. Вычисление углов между прямыми и плоскостями</w:t>
            </w:r>
          </w:p>
        </w:tc>
        <w:tc>
          <w:tcPr>
            <w:tcW w:w="851" w:type="dxa"/>
          </w:tcPr>
          <w:p w14:paraId="22173F11"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0DB34B5"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2481F32D"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85ABCB9"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C44B69D" w14:textId="77777777" w:rsidTr="00300C46">
        <w:tc>
          <w:tcPr>
            <w:tcW w:w="709" w:type="dxa"/>
            <w:vAlign w:val="center"/>
          </w:tcPr>
          <w:p w14:paraId="6A3DF3D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5C0FA43"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Координатно-векторный метод при решении геометрических задач</w:t>
            </w:r>
          </w:p>
        </w:tc>
        <w:tc>
          <w:tcPr>
            <w:tcW w:w="851" w:type="dxa"/>
          </w:tcPr>
          <w:p w14:paraId="374DD726"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0439B7B"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7CB08CE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1C1993B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3A6759A" w14:textId="77777777" w:rsidTr="00300C46">
        <w:tc>
          <w:tcPr>
            <w:tcW w:w="709" w:type="dxa"/>
            <w:vAlign w:val="center"/>
          </w:tcPr>
          <w:p w14:paraId="131E646D"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FFF76B4" w14:textId="77777777" w:rsidR="00300C46" w:rsidRPr="00300C46" w:rsidRDefault="00300C46" w:rsidP="00300C46">
            <w:pPr>
              <w:widowControl w:val="0"/>
              <w:ind w:left="142"/>
              <w:jc w:val="both"/>
              <w:rPr>
                <w:rFonts w:ascii="Times New Roman" w:hAnsi="Times New Roman"/>
                <w:b/>
                <w:sz w:val="24"/>
                <w:szCs w:val="24"/>
              </w:rPr>
            </w:pPr>
            <w:r w:rsidRPr="00300C46">
              <w:rPr>
                <w:rFonts w:ascii="Times New Roman" w:hAnsi="Times New Roman"/>
                <w:bCs/>
                <w:sz w:val="24"/>
                <w:szCs w:val="24"/>
              </w:rPr>
              <w:t>Уравнение плоскости. Уравнение сферы</w:t>
            </w:r>
          </w:p>
        </w:tc>
        <w:tc>
          <w:tcPr>
            <w:tcW w:w="851" w:type="dxa"/>
          </w:tcPr>
          <w:p w14:paraId="56798758"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F4A1E67"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297D0A52"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D01A86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15AD186" w14:textId="77777777" w:rsidTr="00300C46">
        <w:tc>
          <w:tcPr>
            <w:tcW w:w="709" w:type="dxa"/>
            <w:vAlign w:val="center"/>
          </w:tcPr>
          <w:p w14:paraId="23FA43ED"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30CB0AA" w14:textId="77777777" w:rsidR="00300C46" w:rsidRPr="00300C46" w:rsidRDefault="00300C46" w:rsidP="00300C46">
            <w:pPr>
              <w:widowControl w:val="0"/>
              <w:ind w:left="142"/>
              <w:rPr>
                <w:rFonts w:ascii="Times New Roman" w:eastAsia="Arial Unicode MS" w:hAnsi="Times New Roman"/>
                <w:b/>
                <w:sz w:val="24"/>
                <w:szCs w:val="24"/>
                <w:lang w:bidi="ru-RU"/>
              </w:rPr>
            </w:pPr>
            <w:r w:rsidRPr="00300C46">
              <w:rPr>
                <w:rFonts w:ascii="Times New Roman" w:eastAsia="Arial Unicode MS" w:hAnsi="Times New Roman"/>
                <w:b/>
                <w:sz w:val="24"/>
                <w:szCs w:val="24"/>
                <w:lang w:bidi="ru-RU"/>
              </w:rPr>
              <w:t>Контрольная работа  №7 по теме «Метод  координат в пространстве»</w:t>
            </w:r>
          </w:p>
        </w:tc>
        <w:tc>
          <w:tcPr>
            <w:tcW w:w="851" w:type="dxa"/>
          </w:tcPr>
          <w:p w14:paraId="28E2543C"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DC6398C"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089A68BC"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6B0A29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70AD130C" w14:textId="77777777" w:rsidTr="00300C46">
        <w:tc>
          <w:tcPr>
            <w:tcW w:w="709" w:type="dxa"/>
            <w:vAlign w:val="center"/>
          </w:tcPr>
          <w:p w14:paraId="7424EAE0"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753947A"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 xml:space="preserve">Анализ контрольной работы. </w:t>
            </w:r>
            <w:r w:rsidRPr="00300C46">
              <w:rPr>
                <w:rFonts w:ascii="Times New Roman" w:eastAsia="Arial Unicode MS" w:hAnsi="Times New Roman"/>
                <w:color w:val="000000"/>
                <w:sz w:val="24"/>
                <w:szCs w:val="24"/>
                <w:lang w:bidi="ru-RU"/>
              </w:rPr>
              <w:t>Решение задач методом координат</w:t>
            </w:r>
          </w:p>
        </w:tc>
        <w:tc>
          <w:tcPr>
            <w:tcW w:w="851" w:type="dxa"/>
          </w:tcPr>
          <w:p w14:paraId="6C73E4F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52386A3"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2EF0E9F7"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B4C7EE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20F8341" w14:textId="77777777" w:rsidTr="00300C46">
        <w:tc>
          <w:tcPr>
            <w:tcW w:w="709" w:type="dxa"/>
            <w:vAlign w:val="center"/>
          </w:tcPr>
          <w:p w14:paraId="3AC096F1"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096B5E77"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Способы задания прямой уравнениями</w:t>
            </w:r>
          </w:p>
        </w:tc>
        <w:tc>
          <w:tcPr>
            <w:tcW w:w="851" w:type="dxa"/>
          </w:tcPr>
          <w:p w14:paraId="7713B692"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A4FF9D9"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7930C894"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F8BD24B"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FB5CA83" w14:textId="77777777" w:rsidTr="00300C46">
        <w:tc>
          <w:tcPr>
            <w:tcW w:w="709" w:type="dxa"/>
            <w:vAlign w:val="center"/>
          </w:tcPr>
          <w:p w14:paraId="782B1FB0"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96BA34B" w14:textId="77777777" w:rsidR="00300C46" w:rsidRPr="00300C46" w:rsidRDefault="00300C46" w:rsidP="00300C46">
            <w:pPr>
              <w:widowControl w:val="0"/>
              <w:ind w:left="142"/>
              <w:rPr>
                <w:rFonts w:ascii="Times New Roman" w:eastAsia="Arial Unicode MS" w:hAnsi="Times New Roman"/>
                <w:bCs/>
                <w:sz w:val="24"/>
                <w:szCs w:val="24"/>
                <w:lang w:bidi="ru-RU"/>
              </w:rPr>
            </w:pPr>
            <w:r w:rsidRPr="00300C46">
              <w:rPr>
                <w:rFonts w:ascii="Times New Roman" w:hAnsi="Times New Roman"/>
                <w:sz w:val="24"/>
                <w:szCs w:val="24"/>
              </w:rPr>
              <w:t>Движения в пространстве: параллельный перенос, симметрия относительно плоскости, центральная симметрия, поворот относительно прямой</w:t>
            </w:r>
          </w:p>
        </w:tc>
        <w:tc>
          <w:tcPr>
            <w:tcW w:w="851" w:type="dxa"/>
          </w:tcPr>
          <w:p w14:paraId="21642D92"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B34EBCB"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58469599"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26E5FA08"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F9002D7" w14:textId="77777777" w:rsidTr="00300C46">
        <w:tc>
          <w:tcPr>
            <w:tcW w:w="709" w:type="dxa"/>
            <w:vAlign w:val="center"/>
          </w:tcPr>
          <w:p w14:paraId="5C26F9FA"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5E50C55C" w14:textId="77777777" w:rsidR="00300C46" w:rsidRPr="00300C46" w:rsidRDefault="00300C46" w:rsidP="00300C46">
            <w:pPr>
              <w:widowControl w:val="0"/>
              <w:ind w:left="142"/>
              <w:rPr>
                <w:rFonts w:ascii="Times New Roman" w:eastAsia="Arial Unicode MS" w:hAnsi="Times New Roman"/>
                <w:b/>
                <w:sz w:val="24"/>
                <w:szCs w:val="24"/>
                <w:lang w:bidi="ru-RU"/>
              </w:rPr>
            </w:pPr>
            <w:r w:rsidRPr="00300C46">
              <w:rPr>
                <w:rFonts w:ascii="Times New Roman" w:eastAsia="Arial Unicode MS" w:hAnsi="Times New Roman"/>
                <w:bCs/>
                <w:sz w:val="24"/>
                <w:szCs w:val="24"/>
                <w:lang w:bidi="ru-RU"/>
              </w:rPr>
              <w:t>Свойства движений</w:t>
            </w:r>
          </w:p>
        </w:tc>
        <w:tc>
          <w:tcPr>
            <w:tcW w:w="851" w:type="dxa"/>
          </w:tcPr>
          <w:p w14:paraId="5BB0369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22ADC01"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1146DF18"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6E94F31"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17FCA2BE" w14:textId="77777777" w:rsidTr="00300C46">
        <w:tc>
          <w:tcPr>
            <w:tcW w:w="709" w:type="dxa"/>
            <w:vAlign w:val="center"/>
          </w:tcPr>
          <w:p w14:paraId="72C9A521"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3CD0D794" w14:textId="77777777" w:rsidR="00300C46" w:rsidRPr="00300C46" w:rsidRDefault="00300C46" w:rsidP="00300C46">
            <w:pPr>
              <w:widowControl w:val="0"/>
              <w:ind w:left="142"/>
              <w:rPr>
                <w:rFonts w:ascii="Times New Roman" w:eastAsia="Arial Unicode MS" w:hAnsi="Times New Roman"/>
                <w:b/>
                <w:sz w:val="24"/>
                <w:szCs w:val="24"/>
                <w:lang w:bidi="ru-RU"/>
              </w:rPr>
            </w:pPr>
            <w:r w:rsidRPr="00300C46">
              <w:rPr>
                <w:rFonts w:ascii="Times New Roman" w:hAnsi="Times New Roman"/>
                <w:sz w:val="24"/>
                <w:szCs w:val="24"/>
              </w:rPr>
              <w:t>Преобразование подобия, гомотетия</w:t>
            </w:r>
          </w:p>
        </w:tc>
        <w:tc>
          <w:tcPr>
            <w:tcW w:w="851" w:type="dxa"/>
          </w:tcPr>
          <w:p w14:paraId="32EB148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F7EFE4A"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45EE642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65841A9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44AD2E7" w14:textId="77777777" w:rsidTr="00300C46">
        <w:tc>
          <w:tcPr>
            <w:tcW w:w="709" w:type="dxa"/>
            <w:vAlign w:val="center"/>
          </w:tcPr>
          <w:p w14:paraId="51FC19FB"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4F7D8C8C" w14:textId="77777777" w:rsidR="00300C46" w:rsidRPr="00300C46" w:rsidRDefault="00300C46" w:rsidP="00300C46">
            <w:pPr>
              <w:widowControl w:val="0"/>
              <w:ind w:left="142"/>
              <w:rPr>
                <w:rFonts w:ascii="Times New Roman" w:eastAsia="Arial Unicode MS" w:hAnsi="Times New Roman"/>
                <w:b/>
                <w:color w:val="000000"/>
                <w:sz w:val="24"/>
                <w:szCs w:val="24"/>
                <w:lang w:bidi="ru-RU"/>
              </w:rPr>
            </w:pPr>
            <w:r w:rsidRPr="00300C46">
              <w:rPr>
                <w:rFonts w:ascii="Times New Roman" w:hAnsi="Times New Roman"/>
                <w:sz w:val="24"/>
                <w:szCs w:val="24"/>
              </w:rPr>
              <w:t>Решение задач на плоскости с использованием стереометрических методов</w:t>
            </w:r>
          </w:p>
        </w:tc>
        <w:tc>
          <w:tcPr>
            <w:tcW w:w="851" w:type="dxa"/>
          </w:tcPr>
          <w:p w14:paraId="1E85B2F3"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A2ED0D3"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410DD923"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B4FED2E"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23E03E5D" w14:textId="77777777" w:rsidTr="00300C46">
        <w:tc>
          <w:tcPr>
            <w:tcW w:w="9922" w:type="dxa"/>
            <w:gridSpan w:val="6"/>
            <w:vAlign w:val="center"/>
          </w:tcPr>
          <w:p w14:paraId="5589D5E9" w14:textId="77777777" w:rsidR="00300C46" w:rsidRPr="00300C46" w:rsidRDefault="00300C46" w:rsidP="00300C46">
            <w:pPr>
              <w:ind w:left="142" w:right="-108"/>
              <w:jc w:val="center"/>
              <w:rPr>
                <w:rFonts w:ascii="Times New Roman" w:eastAsia="Times New Roman" w:hAnsi="Times New Roman"/>
                <w:b/>
                <w:sz w:val="24"/>
                <w:szCs w:val="24"/>
              </w:rPr>
            </w:pPr>
            <w:r w:rsidRPr="00300C46">
              <w:rPr>
                <w:rFonts w:ascii="Times New Roman" w:eastAsia="Times New Roman" w:hAnsi="Times New Roman"/>
                <w:b/>
                <w:sz w:val="24"/>
                <w:szCs w:val="24"/>
              </w:rPr>
              <w:t>Первообразная</w:t>
            </w:r>
          </w:p>
        </w:tc>
      </w:tr>
      <w:tr w:rsidR="00300C46" w:rsidRPr="00300C46" w14:paraId="6FD99E90" w14:textId="77777777" w:rsidTr="00300C46">
        <w:tc>
          <w:tcPr>
            <w:tcW w:w="709" w:type="dxa"/>
            <w:vAlign w:val="center"/>
          </w:tcPr>
          <w:p w14:paraId="6CC52CC8"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6353DAEE"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Первообразная. Первообразные элементарных функций</w:t>
            </w:r>
          </w:p>
        </w:tc>
        <w:tc>
          <w:tcPr>
            <w:tcW w:w="851" w:type="dxa"/>
          </w:tcPr>
          <w:p w14:paraId="2302DA6B"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F81FB4F" w14:textId="77777777" w:rsidR="00300C46" w:rsidRPr="00300C46" w:rsidRDefault="00300C46" w:rsidP="00300C46">
            <w:pPr>
              <w:widowControl w:val="0"/>
              <w:ind w:left="142" w:right="-108"/>
              <w:rPr>
                <w:rFonts w:ascii="Times New Roman" w:eastAsia="Arial Unicode MS" w:hAnsi="Times New Roman"/>
                <w:bCs/>
                <w:color w:val="000000"/>
                <w:sz w:val="24"/>
                <w:szCs w:val="24"/>
                <w:lang w:val="en-US" w:bidi="ru-RU"/>
              </w:rPr>
            </w:pPr>
          </w:p>
        </w:tc>
        <w:tc>
          <w:tcPr>
            <w:tcW w:w="993" w:type="dxa"/>
          </w:tcPr>
          <w:p w14:paraId="7892E7A1"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36CCF4D7"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0D3C2E79" w14:textId="77777777" w:rsidTr="00300C46">
        <w:tc>
          <w:tcPr>
            <w:tcW w:w="709" w:type="dxa"/>
            <w:vAlign w:val="center"/>
          </w:tcPr>
          <w:p w14:paraId="0AA4FEF0"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76D50424"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Правила вычисления первообразных. Таблица первообразных</w:t>
            </w:r>
          </w:p>
        </w:tc>
        <w:tc>
          <w:tcPr>
            <w:tcW w:w="851" w:type="dxa"/>
          </w:tcPr>
          <w:p w14:paraId="650CD9CE"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90C9013"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31FFF362"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4328BF35"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5D67BDFD" w14:textId="77777777" w:rsidTr="00300C46">
        <w:tc>
          <w:tcPr>
            <w:tcW w:w="709" w:type="dxa"/>
            <w:vAlign w:val="center"/>
          </w:tcPr>
          <w:p w14:paraId="58CF7FBE" w14:textId="77777777" w:rsidR="00300C46" w:rsidRPr="00300C46" w:rsidRDefault="00300C46" w:rsidP="00300C46">
            <w:pPr>
              <w:numPr>
                <w:ilvl w:val="0"/>
                <w:numId w:val="1"/>
              </w:numPr>
              <w:ind w:left="142" w:right="-108"/>
              <w:contextualSpacing/>
              <w:jc w:val="center"/>
              <w:rPr>
                <w:rFonts w:ascii="Times New Roman" w:eastAsia="Times New Roman" w:hAnsi="Times New Roman"/>
                <w:sz w:val="24"/>
                <w:szCs w:val="24"/>
              </w:rPr>
            </w:pPr>
          </w:p>
        </w:tc>
        <w:tc>
          <w:tcPr>
            <w:tcW w:w="5811" w:type="dxa"/>
          </w:tcPr>
          <w:p w14:paraId="2B64872C" w14:textId="77777777" w:rsidR="00300C46" w:rsidRPr="00300C46" w:rsidRDefault="00300C46" w:rsidP="00300C46">
            <w:pPr>
              <w:widowControl w:val="0"/>
              <w:ind w:left="142"/>
              <w:rPr>
                <w:rFonts w:ascii="Times New Roman" w:eastAsia="Arial Unicode MS" w:hAnsi="Times New Roman"/>
                <w:sz w:val="24"/>
                <w:szCs w:val="24"/>
                <w:lang w:bidi="ru-RU"/>
              </w:rPr>
            </w:pPr>
            <w:r w:rsidRPr="00300C46">
              <w:rPr>
                <w:rFonts w:ascii="Times New Roman" w:hAnsi="Times New Roman"/>
                <w:sz w:val="24"/>
                <w:szCs w:val="24"/>
              </w:rPr>
              <w:t>Неопределенный интеграл</w:t>
            </w:r>
          </w:p>
        </w:tc>
        <w:tc>
          <w:tcPr>
            <w:tcW w:w="851" w:type="dxa"/>
          </w:tcPr>
          <w:p w14:paraId="4AA27315" w14:textId="77777777" w:rsidR="00300C46" w:rsidRPr="00300C46" w:rsidRDefault="00300C46" w:rsidP="00300C46">
            <w:pPr>
              <w:ind w:left="142"/>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525CD23" w14:textId="77777777" w:rsidR="00300C46" w:rsidRPr="00300C46" w:rsidRDefault="00300C46" w:rsidP="00300C46">
            <w:pPr>
              <w:widowControl w:val="0"/>
              <w:ind w:left="142" w:right="-108"/>
              <w:rPr>
                <w:rFonts w:ascii="Times New Roman" w:eastAsia="Arial Unicode MS" w:hAnsi="Times New Roman"/>
                <w:bCs/>
                <w:color w:val="000000"/>
                <w:sz w:val="24"/>
                <w:szCs w:val="24"/>
                <w:lang w:bidi="ru-RU"/>
              </w:rPr>
            </w:pPr>
          </w:p>
        </w:tc>
        <w:tc>
          <w:tcPr>
            <w:tcW w:w="993" w:type="dxa"/>
          </w:tcPr>
          <w:p w14:paraId="263B8FC2" w14:textId="77777777" w:rsidR="00300C46" w:rsidRPr="00300C46" w:rsidRDefault="00300C46" w:rsidP="00300C46">
            <w:pPr>
              <w:ind w:left="142" w:right="-108"/>
              <w:rPr>
                <w:rFonts w:ascii="Times New Roman" w:eastAsia="Times New Roman" w:hAnsi="Times New Roman"/>
                <w:sz w:val="24"/>
                <w:szCs w:val="24"/>
              </w:rPr>
            </w:pPr>
          </w:p>
        </w:tc>
        <w:tc>
          <w:tcPr>
            <w:tcW w:w="708" w:type="dxa"/>
          </w:tcPr>
          <w:p w14:paraId="5606C95C" w14:textId="77777777" w:rsidR="00300C46" w:rsidRPr="00300C46" w:rsidRDefault="00300C46" w:rsidP="00300C46">
            <w:pPr>
              <w:ind w:left="142" w:right="-108"/>
              <w:rPr>
                <w:rFonts w:ascii="Times New Roman" w:eastAsia="Times New Roman" w:hAnsi="Times New Roman"/>
                <w:sz w:val="24"/>
                <w:szCs w:val="24"/>
              </w:rPr>
            </w:pPr>
          </w:p>
        </w:tc>
      </w:tr>
      <w:tr w:rsidR="00300C46" w:rsidRPr="00300C46" w14:paraId="6E8CB32C" w14:textId="77777777" w:rsidTr="00300C46">
        <w:tc>
          <w:tcPr>
            <w:tcW w:w="709" w:type="dxa"/>
            <w:vAlign w:val="center"/>
          </w:tcPr>
          <w:p w14:paraId="6FF07E8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83214C5"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 xml:space="preserve">Площадь криволинейной  трапеции </w:t>
            </w:r>
          </w:p>
        </w:tc>
        <w:tc>
          <w:tcPr>
            <w:tcW w:w="851" w:type="dxa"/>
          </w:tcPr>
          <w:p w14:paraId="3453B7C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ABE7B5B"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488F03A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18C4DA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3CFAB98" w14:textId="77777777" w:rsidTr="00300C46">
        <w:tc>
          <w:tcPr>
            <w:tcW w:w="709" w:type="dxa"/>
            <w:vAlign w:val="center"/>
          </w:tcPr>
          <w:p w14:paraId="26C28A35"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03CEA66"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Определенный интеграл</w:t>
            </w:r>
          </w:p>
        </w:tc>
        <w:tc>
          <w:tcPr>
            <w:tcW w:w="851" w:type="dxa"/>
          </w:tcPr>
          <w:p w14:paraId="0BF9080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BB688A7" w14:textId="77777777" w:rsidR="00300C46" w:rsidRPr="00300C46" w:rsidRDefault="00300C46" w:rsidP="00300C46">
            <w:pPr>
              <w:widowControl w:val="0"/>
              <w:ind w:left="-108" w:right="-108"/>
              <w:rPr>
                <w:rFonts w:ascii="Times New Roman" w:eastAsia="Arial Unicode MS" w:hAnsi="Times New Roman"/>
                <w:color w:val="000000"/>
                <w:sz w:val="24"/>
                <w:szCs w:val="24"/>
                <w:lang w:bidi="ru-RU"/>
              </w:rPr>
            </w:pPr>
          </w:p>
        </w:tc>
        <w:tc>
          <w:tcPr>
            <w:tcW w:w="993" w:type="dxa"/>
          </w:tcPr>
          <w:p w14:paraId="54A555C5"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5D83E0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E7B2015" w14:textId="77777777" w:rsidTr="00300C46">
        <w:tc>
          <w:tcPr>
            <w:tcW w:w="709" w:type="dxa"/>
            <w:vAlign w:val="center"/>
          </w:tcPr>
          <w:p w14:paraId="40F6AA0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1E5B724" w14:textId="77777777" w:rsidR="00300C46" w:rsidRPr="00300C46" w:rsidRDefault="00300C46" w:rsidP="00300C46">
            <w:pPr>
              <w:autoSpaceDE w:val="0"/>
              <w:autoSpaceDN w:val="0"/>
              <w:adjustRightInd w:val="0"/>
              <w:rPr>
                <w:rFonts w:ascii="Times New Roman" w:eastAsia="Arial Unicode MS" w:hAnsi="Times New Roman"/>
                <w:sz w:val="24"/>
                <w:szCs w:val="24"/>
                <w:lang w:bidi="ru-RU"/>
              </w:rPr>
            </w:pPr>
            <w:r w:rsidRPr="00300C46">
              <w:rPr>
                <w:rFonts w:ascii="Times New Roman" w:hAnsi="Times New Roman"/>
                <w:sz w:val="24"/>
                <w:szCs w:val="24"/>
              </w:rPr>
              <w:t>Приближённое вычисление определённого интеграла</w:t>
            </w:r>
          </w:p>
        </w:tc>
        <w:tc>
          <w:tcPr>
            <w:tcW w:w="851" w:type="dxa"/>
          </w:tcPr>
          <w:p w14:paraId="74AFCFC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7C39848" w14:textId="77777777" w:rsidR="00300C46" w:rsidRPr="00300C46" w:rsidRDefault="00300C46" w:rsidP="00300C46">
            <w:pPr>
              <w:widowControl w:val="0"/>
              <w:ind w:left="-108" w:right="-108"/>
              <w:rPr>
                <w:rFonts w:ascii="Times New Roman" w:eastAsia="Arial Unicode MS" w:hAnsi="Times New Roman"/>
                <w:color w:val="000000"/>
                <w:sz w:val="24"/>
                <w:szCs w:val="24"/>
                <w:lang w:val="en-US" w:bidi="ru-RU"/>
              </w:rPr>
            </w:pPr>
          </w:p>
        </w:tc>
        <w:tc>
          <w:tcPr>
            <w:tcW w:w="993" w:type="dxa"/>
          </w:tcPr>
          <w:p w14:paraId="45B5CD9C"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A9DB023"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62F16AB" w14:textId="77777777" w:rsidTr="00300C46">
        <w:tc>
          <w:tcPr>
            <w:tcW w:w="709" w:type="dxa"/>
            <w:vAlign w:val="center"/>
          </w:tcPr>
          <w:p w14:paraId="148A98A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40EFC09"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Вычисление интеграла по формуле Ньютона-Лейбница</w:t>
            </w:r>
          </w:p>
        </w:tc>
        <w:tc>
          <w:tcPr>
            <w:tcW w:w="851" w:type="dxa"/>
          </w:tcPr>
          <w:p w14:paraId="6DE7B60A"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D3F967D" w14:textId="77777777" w:rsidR="00300C46" w:rsidRPr="00300C46" w:rsidRDefault="00300C46" w:rsidP="00300C46">
            <w:pPr>
              <w:widowControl w:val="0"/>
              <w:ind w:left="-108" w:right="-108"/>
              <w:rPr>
                <w:rFonts w:ascii="Times New Roman" w:eastAsia="Arial Unicode MS" w:hAnsi="Times New Roman"/>
                <w:color w:val="000000"/>
                <w:sz w:val="24"/>
                <w:szCs w:val="24"/>
                <w:lang w:val="en-US" w:bidi="ru-RU"/>
              </w:rPr>
            </w:pPr>
          </w:p>
        </w:tc>
        <w:tc>
          <w:tcPr>
            <w:tcW w:w="993" w:type="dxa"/>
          </w:tcPr>
          <w:p w14:paraId="3B7D392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E06CE8F"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2940C30" w14:textId="77777777" w:rsidTr="00300C46">
        <w:tc>
          <w:tcPr>
            <w:tcW w:w="709" w:type="dxa"/>
            <w:vAlign w:val="center"/>
          </w:tcPr>
          <w:p w14:paraId="07858C58"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965C6F0"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eastAsia="Arial Unicode MS" w:hAnsi="Times New Roman"/>
                <w:bCs/>
                <w:sz w:val="24"/>
                <w:szCs w:val="24"/>
                <w:lang w:bidi="ru-RU"/>
              </w:rPr>
              <w:t>Вычисление площадей плоских фигур с помощью интеграла</w:t>
            </w:r>
          </w:p>
        </w:tc>
        <w:tc>
          <w:tcPr>
            <w:tcW w:w="851" w:type="dxa"/>
          </w:tcPr>
          <w:p w14:paraId="408DBD2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89E6473" w14:textId="77777777" w:rsidR="00300C46" w:rsidRPr="00300C46" w:rsidRDefault="00300C46" w:rsidP="00EA358F">
            <w:pPr>
              <w:widowControl w:val="0"/>
              <w:ind w:left="-108" w:right="-108"/>
              <w:rPr>
                <w:rFonts w:ascii="Times New Roman" w:eastAsia="Arial Unicode MS" w:hAnsi="Times New Roman"/>
                <w:bCs/>
                <w:color w:val="000000"/>
                <w:sz w:val="24"/>
                <w:szCs w:val="24"/>
                <w:lang w:val="en-US" w:bidi="ru-RU"/>
              </w:rPr>
            </w:pPr>
          </w:p>
        </w:tc>
        <w:tc>
          <w:tcPr>
            <w:tcW w:w="993" w:type="dxa"/>
          </w:tcPr>
          <w:p w14:paraId="0F805D1B"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A8099AB"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BBBBAA4" w14:textId="77777777" w:rsidTr="00300C46">
        <w:tc>
          <w:tcPr>
            <w:tcW w:w="709" w:type="dxa"/>
            <w:vAlign w:val="center"/>
          </w:tcPr>
          <w:p w14:paraId="44A469D3"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27C9C11"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Вычисление площади фигур ограниченной линиями</w:t>
            </w:r>
          </w:p>
        </w:tc>
        <w:tc>
          <w:tcPr>
            <w:tcW w:w="851" w:type="dxa"/>
          </w:tcPr>
          <w:p w14:paraId="317C1EE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1BA5EF6"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5D9AB1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A850272"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944D4E6" w14:textId="77777777" w:rsidTr="00300C46">
        <w:tc>
          <w:tcPr>
            <w:tcW w:w="709" w:type="dxa"/>
            <w:vAlign w:val="center"/>
          </w:tcPr>
          <w:p w14:paraId="3BF3D648"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470648C" w14:textId="77777777" w:rsidR="00300C46" w:rsidRPr="00300C46" w:rsidRDefault="00300C46" w:rsidP="00300C46">
            <w:pPr>
              <w:widowControl w:val="0"/>
              <w:jc w:val="both"/>
              <w:rPr>
                <w:rFonts w:ascii="Times New Roman" w:hAnsi="Times New Roman"/>
                <w:b/>
                <w:sz w:val="24"/>
                <w:szCs w:val="24"/>
              </w:rPr>
            </w:pPr>
            <w:r w:rsidRPr="00300C46">
              <w:rPr>
                <w:rFonts w:ascii="Times New Roman" w:hAnsi="Times New Roman"/>
                <w:sz w:val="24"/>
                <w:szCs w:val="24"/>
              </w:rPr>
              <w:t>Вычисление площадей плоских фигур и объемов тел вращения с помощью интеграла</w:t>
            </w:r>
          </w:p>
        </w:tc>
        <w:tc>
          <w:tcPr>
            <w:tcW w:w="851" w:type="dxa"/>
          </w:tcPr>
          <w:p w14:paraId="36CE00EA"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805D160"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23E047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03E836E"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1E4117D" w14:textId="77777777" w:rsidTr="00300C46">
        <w:tc>
          <w:tcPr>
            <w:tcW w:w="709" w:type="dxa"/>
            <w:vAlign w:val="center"/>
          </w:tcPr>
          <w:p w14:paraId="70A84F6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3FADFB7"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hAnsi="Times New Roman"/>
                <w:sz w:val="24"/>
                <w:szCs w:val="24"/>
              </w:rPr>
              <w:t>Приложения интеграла к вычислению объемов и поверхностей тел вращения</w:t>
            </w:r>
          </w:p>
        </w:tc>
        <w:tc>
          <w:tcPr>
            <w:tcW w:w="851" w:type="dxa"/>
          </w:tcPr>
          <w:p w14:paraId="4A65131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2997E1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75872F6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E32E76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45F687F" w14:textId="77777777" w:rsidTr="00300C46">
        <w:tc>
          <w:tcPr>
            <w:tcW w:w="709" w:type="dxa"/>
            <w:vAlign w:val="center"/>
          </w:tcPr>
          <w:p w14:paraId="057FD5A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434616E" w14:textId="77777777" w:rsidR="00300C46" w:rsidRPr="00300C46" w:rsidRDefault="00300C46" w:rsidP="00300C46">
            <w:pPr>
              <w:widowControl w:val="0"/>
              <w:rPr>
                <w:rFonts w:ascii="Times New Roman" w:eastAsia="Arial Unicode MS" w:hAnsi="Times New Roman"/>
                <w:b/>
                <w:sz w:val="24"/>
                <w:szCs w:val="24"/>
                <w:lang w:bidi="ru-RU"/>
              </w:rPr>
            </w:pPr>
            <w:r w:rsidRPr="00300C46">
              <w:rPr>
                <w:rFonts w:ascii="Times New Roman" w:eastAsia="Arial Unicode MS" w:hAnsi="Times New Roman"/>
                <w:b/>
                <w:sz w:val="24"/>
                <w:szCs w:val="24"/>
                <w:lang w:bidi="ru-RU"/>
              </w:rPr>
              <w:t>Контрольная работа №8 по теме «Первообразная  и  интеграл»</w:t>
            </w:r>
          </w:p>
        </w:tc>
        <w:tc>
          <w:tcPr>
            <w:tcW w:w="851" w:type="dxa"/>
          </w:tcPr>
          <w:p w14:paraId="388A72CE"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2632B5E"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1838985"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E3F7B0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E995269" w14:textId="77777777" w:rsidTr="00300C46">
        <w:tc>
          <w:tcPr>
            <w:tcW w:w="709" w:type="dxa"/>
            <w:vAlign w:val="center"/>
          </w:tcPr>
          <w:p w14:paraId="0B38CFBE"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D866C64"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Анализ контрольной работы. Примеры применения интеграла в физике и геометрии</w:t>
            </w:r>
          </w:p>
        </w:tc>
        <w:tc>
          <w:tcPr>
            <w:tcW w:w="851" w:type="dxa"/>
          </w:tcPr>
          <w:p w14:paraId="48F8ECE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0A62D92"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22EFBF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F8579A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5983981" w14:textId="77777777" w:rsidTr="00300C46">
        <w:tc>
          <w:tcPr>
            <w:tcW w:w="709" w:type="dxa"/>
            <w:vAlign w:val="center"/>
          </w:tcPr>
          <w:p w14:paraId="0AFB767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BFC717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Равносильные преобразования уравнений </w:t>
            </w:r>
          </w:p>
        </w:tc>
        <w:tc>
          <w:tcPr>
            <w:tcW w:w="851" w:type="dxa"/>
          </w:tcPr>
          <w:p w14:paraId="4E9AECC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87B6265"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07A821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6DCF463"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BCD874C" w14:textId="77777777" w:rsidTr="00300C46">
        <w:tc>
          <w:tcPr>
            <w:tcW w:w="709" w:type="dxa"/>
            <w:vAlign w:val="center"/>
          </w:tcPr>
          <w:p w14:paraId="2BE2E4E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A743FF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Примеры равносильных преобразований уравнений</w:t>
            </w:r>
          </w:p>
        </w:tc>
        <w:tc>
          <w:tcPr>
            <w:tcW w:w="851" w:type="dxa"/>
          </w:tcPr>
          <w:p w14:paraId="18C7D775"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5A1515C"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58BB168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C5D2127"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DF5C5BB" w14:textId="77777777" w:rsidTr="00300C46">
        <w:tc>
          <w:tcPr>
            <w:tcW w:w="709" w:type="dxa"/>
            <w:vAlign w:val="center"/>
          </w:tcPr>
          <w:p w14:paraId="56CC35F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33E3564"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Равносильные преобразования неравенств </w:t>
            </w:r>
          </w:p>
        </w:tc>
        <w:tc>
          <w:tcPr>
            <w:tcW w:w="851" w:type="dxa"/>
          </w:tcPr>
          <w:p w14:paraId="34932B2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CEC1BEB"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58F7AD2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0BBC15C"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965EF4A" w14:textId="77777777" w:rsidTr="00300C46">
        <w:tc>
          <w:tcPr>
            <w:tcW w:w="709" w:type="dxa"/>
            <w:vAlign w:val="center"/>
          </w:tcPr>
          <w:p w14:paraId="48AF729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DCB2A80"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Примеры равносильных преобразований неравенств</w:t>
            </w:r>
          </w:p>
        </w:tc>
        <w:tc>
          <w:tcPr>
            <w:tcW w:w="851" w:type="dxa"/>
          </w:tcPr>
          <w:p w14:paraId="462A33B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C0EA455" w14:textId="77777777" w:rsidR="00300C46" w:rsidRPr="00300C46" w:rsidRDefault="00300C46" w:rsidP="00300C46">
            <w:pPr>
              <w:widowControl w:val="0"/>
              <w:ind w:right="-108"/>
              <w:jc w:val="both"/>
              <w:rPr>
                <w:rFonts w:ascii="Times New Roman" w:eastAsia="Arial Unicode MS" w:hAnsi="Times New Roman"/>
                <w:bCs/>
                <w:color w:val="000000"/>
                <w:sz w:val="24"/>
                <w:szCs w:val="24"/>
                <w:lang w:bidi="ru-RU"/>
              </w:rPr>
            </w:pPr>
          </w:p>
        </w:tc>
        <w:tc>
          <w:tcPr>
            <w:tcW w:w="993" w:type="dxa"/>
          </w:tcPr>
          <w:p w14:paraId="38C33B3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4C30A1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F93291B" w14:textId="77777777" w:rsidTr="00300C46">
        <w:tc>
          <w:tcPr>
            <w:tcW w:w="709" w:type="dxa"/>
            <w:vAlign w:val="center"/>
          </w:tcPr>
          <w:p w14:paraId="1699BDCE"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3134C19"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Понятие уравнения-следствия</w:t>
            </w:r>
          </w:p>
        </w:tc>
        <w:tc>
          <w:tcPr>
            <w:tcW w:w="851" w:type="dxa"/>
          </w:tcPr>
          <w:p w14:paraId="365B20C4"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104D631"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119A1196"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EA15DA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A95A563" w14:textId="77777777" w:rsidTr="00300C46">
        <w:tc>
          <w:tcPr>
            <w:tcW w:w="709" w:type="dxa"/>
            <w:vAlign w:val="center"/>
          </w:tcPr>
          <w:p w14:paraId="7B9CF5A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F8909D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Возведение уравнения в четную степень</w:t>
            </w:r>
          </w:p>
        </w:tc>
        <w:tc>
          <w:tcPr>
            <w:tcW w:w="851" w:type="dxa"/>
          </w:tcPr>
          <w:p w14:paraId="574A8465"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0C5FEFD"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6D42A1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460A48E"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E32DC37" w14:textId="77777777" w:rsidTr="00300C46">
        <w:tc>
          <w:tcPr>
            <w:tcW w:w="709" w:type="dxa"/>
            <w:vAlign w:val="center"/>
          </w:tcPr>
          <w:p w14:paraId="59F6C3F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AC7F3DA"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уравнений возведением его в чётную степень</w:t>
            </w:r>
          </w:p>
        </w:tc>
        <w:tc>
          <w:tcPr>
            <w:tcW w:w="851" w:type="dxa"/>
          </w:tcPr>
          <w:p w14:paraId="13E2E35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2383EE0"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2D0C8A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EAF829E"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F4CC68C" w14:textId="77777777" w:rsidTr="00300C46">
        <w:tc>
          <w:tcPr>
            <w:tcW w:w="709" w:type="dxa"/>
            <w:vAlign w:val="center"/>
          </w:tcPr>
          <w:p w14:paraId="5036E44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4E03768"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Потенцирование логарифмических уравнений</w:t>
            </w:r>
          </w:p>
        </w:tc>
        <w:tc>
          <w:tcPr>
            <w:tcW w:w="851" w:type="dxa"/>
          </w:tcPr>
          <w:p w14:paraId="08BA72C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3D27956"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C85BCCB"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1A8AEF5"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460312C" w14:textId="77777777" w:rsidTr="00300C46">
        <w:tc>
          <w:tcPr>
            <w:tcW w:w="709" w:type="dxa"/>
            <w:vAlign w:val="center"/>
          </w:tcPr>
          <w:p w14:paraId="5F699EA8"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1F87CE7"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примеров на потенцирование логарифмических уравнений</w:t>
            </w:r>
          </w:p>
        </w:tc>
        <w:tc>
          <w:tcPr>
            <w:tcW w:w="851" w:type="dxa"/>
          </w:tcPr>
          <w:p w14:paraId="64DC9D0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E802F90"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6AD9F5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DC6F2E0"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8DBE8B4" w14:textId="77777777" w:rsidTr="00300C46">
        <w:tc>
          <w:tcPr>
            <w:tcW w:w="709" w:type="dxa"/>
            <w:vAlign w:val="center"/>
          </w:tcPr>
          <w:p w14:paraId="294B4EDC"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91D1AB9"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Преобразования уравнений применением формул</w:t>
            </w:r>
          </w:p>
        </w:tc>
        <w:tc>
          <w:tcPr>
            <w:tcW w:w="851" w:type="dxa"/>
          </w:tcPr>
          <w:p w14:paraId="7C970C03"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9B4C301"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6A9D73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CB1B790"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7A7E978" w14:textId="77777777" w:rsidTr="00300C46">
        <w:tc>
          <w:tcPr>
            <w:tcW w:w="709" w:type="dxa"/>
            <w:vAlign w:val="center"/>
          </w:tcPr>
          <w:p w14:paraId="677B0F9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712EC26"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Основные понятия</w:t>
            </w:r>
          </w:p>
        </w:tc>
        <w:tc>
          <w:tcPr>
            <w:tcW w:w="851" w:type="dxa"/>
          </w:tcPr>
          <w:p w14:paraId="2BFA602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F474C79"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D4DA06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60FCFE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4AA883C" w14:textId="77777777" w:rsidTr="00300C46">
        <w:tc>
          <w:tcPr>
            <w:tcW w:w="709" w:type="dxa"/>
            <w:vAlign w:val="center"/>
          </w:tcPr>
          <w:p w14:paraId="7FB499E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E810FC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Распадающиеся уравнения</w:t>
            </w:r>
          </w:p>
        </w:tc>
        <w:tc>
          <w:tcPr>
            <w:tcW w:w="851" w:type="dxa"/>
          </w:tcPr>
          <w:p w14:paraId="48463B0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95436B1" w14:textId="77777777" w:rsidR="00300C46" w:rsidRPr="00300C46" w:rsidRDefault="00300C46" w:rsidP="00300C46">
            <w:pPr>
              <w:widowControl w:val="0"/>
              <w:ind w:right="-108"/>
              <w:rPr>
                <w:rFonts w:ascii="Times New Roman" w:eastAsia="Arial Unicode MS" w:hAnsi="Times New Roman"/>
                <w:bCs/>
                <w:color w:val="000000"/>
                <w:sz w:val="24"/>
                <w:szCs w:val="24"/>
                <w:lang w:val="en-US" w:bidi="ru-RU"/>
              </w:rPr>
            </w:pPr>
          </w:p>
        </w:tc>
        <w:tc>
          <w:tcPr>
            <w:tcW w:w="993" w:type="dxa"/>
          </w:tcPr>
          <w:p w14:paraId="3EC2FD6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97FBE0B"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4D0A6DF" w14:textId="77777777" w:rsidTr="00300C46">
        <w:tc>
          <w:tcPr>
            <w:tcW w:w="709" w:type="dxa"/>
            <w:vAlign w:val="center"/>
          </w:tcPr>
          <w:p w14:paraId="6D39304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5FDDC66"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уравнений с помощью систем</w:t>
            </w:r>
          </w:p>
        </w:tc>
        <w:tc>
          <w:tcPr>
            <w:tcW w:w="851" w:type="dxa"/>
          </w:tcPr>
          <w:p w14:paraId="36FD0F5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5427817" w14:textId="77777777" w:rsidR="00300C46" w:rsidRPr="00300C46" w:rsidRDefault="00300C46" w:rsidP="00300C46">
            <w:pPr>
              <w:widowControl w:val="0"/>
              <w:ind w:right="-108"/>
              <w:rPr>
                <w:rFonts w:ascii="Times New Roman" w:eastAsia="Arial Unicode MS" w:hAnsi="Times New Roman"/>
                <w:bCs/>
                <w:color w:val="000000"/>
                <w:sz w:val="24"/>
                <w:szCs w:val="24"/>
                <w:lang w:val="en-US" w:bidi="ru-RU"/>
              </w:rPr>
            </w:pPr>
          </w:p>
        </w:tc>
        <w:tc>
          <w:tcPr>
            <w:tcW w:w="993" w:type="dxa"/>
          </w:tcPr>
          <w:p w14:paraId="0205CB06"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34A4F4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98B60A4" w14:textId="77777777" w:rsidTr="00300C46">
        <w:tc>
          <w:tcPr>
            <w:tcW w:w="709" w:type="dxa"/>
            <w:vAlign w:val="center"/>
          </w:tcPr>
          <w:p w14:paraId="139E9374"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58B85D5"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Уравнения вида </w:t>
            </w:r>
            <w:r w:rsidRPr="00300C46">
              <w:rPr>
                <w:rFonts w:ascii="Times New Roman" w:eastAsiaTheme="minorHAnsi" w:hAnsi="Times New Roman" w:cstheme="minorBidi"/>
                <w:color w:val="000000"/>
                <w:sz w:val="24"/>
                <w:szCs w:val="24"/>
                <w:lang w:eastAsia="en-US" w:bidi="ru-RU"/>
              </w:rPr>
              <w:object w:dxaOrig="1820" w:dyaOrig="340" w14:anchorId="094D6488">
                <v:shape id="_x0000_i1028" type="#_x0000_t75" style="width:91.2pt;height:15.6pt" o:ole="">
                  <v:imagedata r:id="rId14" o:title=""/>
                </v:shape>
                <o:OLEObject Type="Embed" ProgID="Equation.3" ShapeID="_x0000_i1028" DrawAspect="Content" ObjectID="_1771428632" r:id="rId15"/>
              </w:object>
            </w:r>
          </w:p>
        </w:tc>
        <w:tc>
          <w:tcPr>
            <w:tcW w:w="851" w:type="dxa"/>
          </w:tcPr>
          <w:p w14:paraId="149A1B2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710EB7A"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F26A3A0"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860182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8F33C6F" w14:textId="77777777" w:rsidTr="00300C46">
        <w:tc>
          <w:tcPr>
            <w:tcW w:w="709" w:type="dxa"/>
            <w:vAlign w:val="center"/>
          </w:tcPr>
          <w:p w14:paraId="0307509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AAA8E1C"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Решение уравнений вида </w:t>
            </w:r>
            <w:r w:rsidRPr="00300C46">
              <w:rPr>
                <w:rFonts w:ascii="Times New Roman" w:eastAsiaTheme="minorHAnsi" w:hAnsi="Times New Roman" w:cstheme="minorBidi"/>
                <w:color w:val="000000"/>
                <w:sz w:val="24"/>
                <w:szCs w:val="24"/>
                <w:lang w:eastAsia="en-US" w:bidi="ru-RU"/>
              </w:rPr>
              <w:object w:dxaOrig="1820" w:dyaOrig="340" w14:anchorId="791666EE">
                <v:shape id="_x0000_i1029" type="#_x0000_t75" style="width:91.2pt;height:15.6pt" o:ole="">
                  <v:imagedata r:id="rId14" o:title=""/>
                </v:shape>
                <o:OLEObject Type="Embed" ProgID="Equation.3" ShapeID="_x0000_i1029" DrawAspect="Content" ObjectID="_1771428633" r:id="rId16"/>
              </w:object>
            </w:r>
          </w:p>
        </w:tc>
        <w:tc>
          <w:tcPr>
            <w:tcW w:w="851" w:type="dxa"/>
          </w:tcPr>
          <w:p w14:paraId="0C1AB44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7839635"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0E265DD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0EB2B9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0809400" w14:textId="77777777" w:rsidTr="00300C46">
        <w:tc>
          <w:tcPr>
            <w:tcW w:w="709" w:type="dxa"/>
            <w:vAlign w:val="center"/>
          </w:tcPr>
          <w:p w14:paraId="7662316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00D6C3F"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неравенств с помощью систем</w:t>
            </w:r>
          </w:p>
        </w:tc>
        <w:tc>
          <w:tcPr>
            <w:tcW w:w="851" w:type="dxa"/>
          </w:tcPr>
          <w:p w14:paraId="0DFE793E"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67DF685"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9673298"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70CC8CF"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D6EBF97" w14:textId="77777777" w:rsidTr="00300C46">
        <w:tc>
          <w:tcPr>
            <w:tcW w:w="709" w:type="dxa"/>
            <w:vAlign w:val="center"/>
          </w:tcPr>
          <w:p w14:paraId="0FBAA5EF"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67C84E4"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Неравенства вида </w:t>
            </w:r>
            <w:r w:rsidRPr="00300C46">
              <w:rPr>
                <w:rFonts w:ascii="Times New Roman" w:eastAsiaTheme="minorHAnsi" w:hAnsi="Times New Roman" w:cstheme="minorBidi"/>
                <w:color w:val="000000"/>
                <w:sz w:val="24"/>
                <w:szCs w:val="24"/>
                <w:lang w:eastAsia="en-US" w:bidi="ru-RU"/>
              </w:rPr>
              <w:object w:dxaOrig="1840" w:dyaOrig="340" w14:anchorId="6B77BB22">
                <v:shape id="_x0000_i1030" type="#_x0000_t75" style="width:91.8pt;height:15.6pt" o:ole="">
                  <v:imagedata r:id="rId17" o:title=""/>
                </v:shape>
                <o:OLEObject Type="Embed" ProgID="Equation.3" ShapeID="_x0000_i1030" DrawAspect="Content" ObjectID="_1771428634" r:id="rId18"/>
              </w:object>
            </w:r>
          </w:p>
        </w:tc>
        <w:tc>
          <w:tcPr>
            <w:tcW w:w="851" w:type="dxa"/>
          </w:tcPr>
          <w:p w14:paraId="7202C1BE"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ECF8896"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AB7D85B"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9F3EA4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18861EE" w14:textId="77777777" w:rsidTr="00300C46">
        <w:tc>
          <w:tcPr>
            <w:tcW w:w="709" w:type="dxa"/>
            <w:vAlign w:val="center"/>
          </w:tcPr>
          <w:p w14:paraId="2CB8E6F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C82374D"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Решение </w:t>
            </w:r>
            <w:proofErr w:type="gramStart"/>
            <w:r w:rsidRPr="00300C46">
              <w:rPr>
                <w:rFonts w:ascii="Times New Roman" w:eastAsia="Arial Unicode MS" w:hAnsi="Times New Roman"/>
                <w:color w:val="000000"/>
                <w:sz w:val="24"/>
                <w:szCs w:val="24"/>
                <w:lang w:bidi="ru-RU"/>
              </w:rPr>
              <w:t>неравенств  вида</w:t>
            </w:r>
            <w:proofErr w:type="gramEnd"/>
            <w:r w:rsidRPr="00300C46">
              <w:rPr>
                <w:rFonts w:ascii="Times New Roman" w:eastAsia="Arial Unicode MS" w:hAnsi="Times New Roman"/>
                <w:color w:val="000000"/>
                <w:sz w:val="24"/>
                <w:szCs w:val="24"/>
                <w:lang w:bidi="ru-RU"/>
              </w:rPr>
              <w:t xml:space="preserve"> </w:t>
            </w:r>
            <w:r w:rsidRPr="00300C46">
              <w:rPr>
                <w:rFonts w:ascii="Times New Roman" w:eastAsiaTheme="minorHAnsi" w:hAnsi="Times New Roman" w:cstheme="minorBidi"/>
                <w:color w:val="000000"/>
                <w:sz w:val="24"/>
                <w:szCs w:val="24"/>
                <w:lang w:eastAsia="en-US" w:bidi="ru-RU"/>
              </w:rPr>
              <w:object w:dxaOrig="1840" w:dyaOrig="340" w14:anchorId="6B52FF29">
                <v:shape id="_x0000_i1031" type="#_x0000_t75" style="width:91.8pt;height:15.6pt" o:ole="">
                  <v:imagedata r:id="rId17" o:title=""/>
                </v:shape>
                <o:OLEObject Type="Embed" ProgID="Equation.3" ShapeID="_x0000_i1031" DrawAspect="Content" ObjectID="_1771428635" r:id="rId19"/>
              </w:object>
            </w:r>
          </w:p>
        </w:tc>
        <w:tc>
          <w:tcPr>
            <w:tcW w:w="851" w:type="dxa"/>
          </w:tcPr>
          <w:p w14:paraId="3A905213"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DA9793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799C3CC5"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9D45330"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A26917A" w14:textId="77777777" w:rsidTr="00300C46">
        <w:tc>
          <w:tcPr>
            <w:tcW w:w="709" w:type="dxa"/>
            <w:vAlign w:val="center"/>
          </w:tcPr>
          <w:p w14:paraId="4821CD4A"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3CD63F4" w14:textId="77777777" w:rsidR="00300C46" w:rsidRPr="00300C46" w:rsidRDefault="00300C46" w:rsidP="00300C46">
            <w:pPr>
              <w:widowControl w:val="0"/>
              <w:rPr>
                <w:rFonts w:ascii="Times New Roman" w:eastAsia="Arial Unicode MS" w:hAnsi="Times New Roman"/>
                <w:i/>
                <w:color w:val="000000"/>
                <w:sz w:val="24"/>
                <w:szCs w:val="24"/>
                <w:lang w:bidi="ru-RU"/>
              </w:rPr>
            </w:pPr>
            <w:r w:rsidRPr="00300C46">
              <w:rPr>
                <w:rFonts w:ascii="Times New Roman" w:eastAsia="Arial Unicode MS" w:hAnsi="Times New Roman"/>
                <w:color w:val="000000"/>
                <w:sz w:val="24"/>
                <w:szCs w:val="24"/>
                <w:lang w:bidi="ru-RU"/>
              </w:rPr>
              <w:t>Равносильность уравнений, неравенств, систем</w:t>
            </w:r>
          </w:p>
        </w:tc>
        <w:tc>
          <w:tcPr>
            <w:tcW w:w="851" w:type="dxa"/>
          </w:tcPr>
          <w:p w14:paraId="098059D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C034A8D" w14:textId="77777777" w:rsidR="00300C46" w:rsidRPr="00300C46" w:rsidRDefault="00300C46" w:rsidP="00EA358F">
            <w:pPr>
              <w:widowControl w:val="0"/>
              <w:ind w:right="-108"/>
              <w:rPr>
                <w:rFonts w:ascii="Times New Roman" w:eastAsia="Arial Unicode MS" w:hAnsi="Times New Roman"/>
                <w:bCs/>
                <w:color w:val="000000"/>
                <w:sz w:val="24"/>
                <w:szCs w:val="24"/>
                <w:lang w:val="en-US" w:bidi="ru-RU"/>
              </w:rPr>
            </w:pPr>
          </w:p>
        </w:tc>
        <w:tc>
          <w:tcPr>
            <w:tcW w:w="993" w:type="dxa"/>
          </w:tcPr>
          <w:p w14:paraId="454FB49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DD04653"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96B74D8" w14:textId="77777777" w:rsidTr="00300C46">
        <w:tc>
          <w:tcPr>
            <w:tcW w:w="709" w:type="dxa"/>
            <w:vAlign w:val="center"/>
          </w:tcPr>
          <w:p w14:paraId="14A7DF6C"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732ED82"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Возведение уравнения в чётную степень</w:t>
            </w:r>
          </w:p>
        </w:tc>
        <w:tc>
          <w:tcPr>
            <w:tcW w:w="851" w:type="dxa"/>
          </w:tcPr>
          <w:p w14:paraId="47CE3B5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DC74B67"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71A47D3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E6590A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E8B4FF1" w14:textId="77777777" w:rsidTr="00300C46">
        <w:tc>
          <w:tcPr>
            <w:tcW w:w="709" w:type="dxa"/>
            <w:vAlign w:val="center"/>
          </w:tcPr>
          <w:p w14:paraId="1A6E46F5"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3A4D93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уравнений возведением его в чётную степень</w:t>
            </w:r>
          </w:p>
        </w:tc>
        <w:tc>
          <w:tcPr>
            <w:tcW w:w="851" w:type="dxa"/>
          </w:tcPr>
          <w:p w14:paraId="362E771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F9A775B" w14:textId="77777777" w:rsidR="00300C46" w:rsidRPr="00300C46" w:rsidRDefault="00300C46" w:rsidP="00EA358F">
            <w:pPr>
              <w:widowControl w:val="0"/>
              <w:ind w:right="-108"/>
              <w:rPr>
                <w:rFonts w:ascii="Times New Roman" w:eastAsia="Arial Unicode MS" w:hAnsi="Times New Roman"/>
                <w:bCs/>
                <w:color w:val="000000"/>
                <w:sz w:val="24"/>
                <w:szCs w:val="24"/>
                <w:lang w:val="en-US" w:bidi="ru-RU"/>
              </w:rPr>
            </w:pPr>
          </w:p>
        </w:tc>
        <w:tc>
          <w:tcPr>
            <w:tcW w:w="993" w:type="dxa"/>
          </w:tcPr>
          <w:p w14:paraId="53E1B007"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42AF1CF"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CC0D20F" w14:textId="77777777" w:rsidTr="00300C46">
        <w:tc>
          <w:tcPr>
            <w:tcW w:w="709" w:type="dxa"/>
            <w:vAlign w:val="center"/>
          </w:tcPr>
          <w:p w14:paraId="51869DC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460A5BA"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Умножение уравнения на функцию</w:t>
            </w:r>
          </w:p>
        </w:tc>
        <w:tc>
          <w:tcPr>
            <w:tcW w:w="851" w:type="dxa"/>
          </w:tcPr>
          <w:p w14:paraId="7AC2ABC1"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9440D7E" w14:textId="77777777" w:rsidR="00300C46" w:rsidRPr="00300C46" w:rsidRDefault="00300C46" w:rsidP="00EA358F">
            <w:pPr>
              <w:widowControl w:val="0"/>
              <w:ind w:right="-108"/>
              <w:rPr>
                <w:rFonts w:ascii="Times New Roman" w:eastAsia="Arial Unicode MS" w:hAnsi="Times New Roman"/>
                <w:bCs/>
                <w:color w:val="000000"/>
                <w:sz w:val="24"/>
                <w:szCs w:val="24"/>
                <w:lang w:val="en-US" w:bidi="ru-RU"/>
              </w:rPr>
            </w:pPr>
          </w:p>
        </w:tc>
        <w:tc>
          <w:tcPr>
            <w:tcW w:w="993" w:type="dxa"/>
          </w:tcPr>
          <w:p w14:paraId="62C65058"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D053B4C"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E8F201E" w14:textId="77777777" w:rsidTr="00300C46">
        <w:tc>
          <w:tcPr>
            <w:tcW w:w="709" w:type="dxa"/>
            <w:vAlign w:val="center"/>
          </w:tcPr>
          <w:p w14:paraId="0C47889B"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F505F3A"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Другие преобразования уравнений: потенцирование и логарифмирование </w:t>
            </w:r>
          </w:p>
          <w:p w14:paraId="39620166"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уравнений</w:t>
            </w:r>
          </w:p>
        </w:tc>
        <w:tc>
          <w:tcPr>
            <w:tcW w:w="851" w:type="dxa"/>
          </w:tcPr>
          <w:p w14:paraId="7FDC6AE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5FE6A13" w14:textId="77777777" w:rsidR="00300C46" w:rsidRPr="00300C46" w:rsidRDefault="00300C46" w:rsidP="00EA358F">
            <w:pPr>
              <w:widowControl w:val="0"/>
              <w:ind w:right="-108"/>
              <w:rPr>
                <w:rFonts w:ascii="Times New Roman" w:eastAsia="Arial Unicode MS" w:hAnsi="Times New Roman"/>
                <w:bCs/>
                <w:color w:val="000000"/>
                <w:sz w:val="24"/>
                <w:szCs w:val="24"/>
                <w:lang w:val="en-US" w:bidi="ru-RU"/>
              </w:rPr>
            </w:pPr>
          </w:p>
        </w:tc>
        <w:tc>
          <w:tcPr>
            <w:tcW w:w="993" w:type="dxa"/>
          </w:tcPr>
          <w:p w14:paraId="4C383770"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3B3AA0B"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EBA1074" w14:textId="77777777" w:rsidTr="00300C46">
        <w:tc>
          <w:tcPr>
            <w:tcW w:w="709" w:type="dxa"/>
            <w:vAlign w:val="center"/>
          </w:tcPr>
          <w:p w14:paraId="13CFFA9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CCE191A"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Другие преобразования уравнений: приведение подобных членов</w:t>
            </w:r>
          </w:p>
        </w:tc>
        <w:tc>
          <w:tcPr>
            <w:tcW w:w="851" w:type="dxa"/>
          </w:tcPr>
          <w:p w14:paraId="79A5B98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5CB945C"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E07744C"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F057083"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7D7FB64" w14:textId="77777777" w:rsidTr="00300C46">
        <w:tc>
          <w:tcPr>
            <w:tcW w:w="709" w:type="dxa"/>
            <w:vAlign w:val="center"/>
          </w:tcPr>
          <w:p w14:paraId="23161B3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21DF39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Другие преобразования уравнений: применение формул</w:t>
            </w:r>
          </w:p>
        </w:tc>
        <w:tc>
          <w:tcPr>
            <w:tcW w:w="851" w:type="dxa"/>
          </w:tcPr>
          <w:p w14:paraId="72173BC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05C28AB" w14:textId="77777777" w:rsidR="00300C46" w:rsidRPr="00300C46" w:rsidRDefault="00300C46" w:rsidP="00EA358F">
            <w:pPr>
              <w:widowControl w:val="0"/>
              <w:ind w:right="-108"/>
              <w:rPr>
                <w:rFonts w:ascii="Times New Roman" w:eastAsia="Arial Unicode MS" w:hAnsi="Times New Roman"/>
                <w:bCs/>
                <w:color w:val="000000"/>
                <w:sz w:val="24"/>
                <w:szCs w:val="24"/>
                <w:lang w:val="en-US" w:bidi="ru-RU"/>
              </w:rPr>
            </w:pPr>
          </w:p>
        </w:tc>
        <w:tc>
          <w:tcPr>
            <w:tcW w:w="993" w:type="dxa"/>
          </w:tcPr>
          <w:p w14:paraId="6A90DB98"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2454E4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6978183" w14:textId="77777777" w:rsidTr="00300C46">
        <w:tc>
          <w:tcPr>
            <w:tcW w:w="709" w:type="dxa"/>
            <w:vAlign w:val="center"/>
          </w:tcPr>
          <w:p w14:paraId="43D3F4C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561909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уравнений применением нескольких  преобразований</w:t>
            </w:r>
          </w:p>
        </w:tc>
        <w:tc>
          <w:tcPr>
            <w:tcW w:w="851" w:type="dxa"/>
          </w:tcPr>
          <w:p w14:paraId="7AF5C494"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1835109" w14:textId="77777777" w:rsidR="00300C46" w:rsidRPr="00300C46" w:rsidRDefault="00300C46" w:rsidP="00EA358F">
            <w:pPr>
              <w:widowControl w:val="0"/>
              <w:ind w:right="-108"/>
              <w:rPr>
                <w:rFonts w:ascii="Times New Roman" w:eastAsia="Arial Unicode MS" w:hAnsi="Times New Roman"/>
                <w:bCs/>
                <w:color w:val="000000"/>
                <w:sz w:val="24"/>
                <w:szCs w:val="24"/>
                <w:lang w:bidi="ru-RU"/>
              </w:rPr>
            </w:pPr>
          </w:p>
        </w:tc>
        <w:tc>
          <w:tcPr>
            <w:tcW w:w="993" w:type="dxa"/>
          </w:tcPr>
          <w:p w14:paraId="65C89611"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B31F52C"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B928488" w14:textId="77777777" w:rsidTr="00300C46">
        <w:tc>
          <w:tcPr>
            <w:tcW w:w="709" w:type="dxa"/>
            <w:vAlign w:val="center"/>
          </w:tcPr>
          <w:p w14:paraId="1D5040FB"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AD98E1D" w14:textId="77777777" w:rsidR="00300C46" w:rsidRPr="00300C46" w:rsidRDefault="00300C46" w:rsidP="00300C46">
            <w:pPr>
              <w:widowControl w:val="0"/>
              <w:rPr>
                <w:rFonts w:ascii="Times New Roman" w:eastAsia="Arial Unicode MS" w:hAnsi="Times New Roman"/>
                <w:b/>
                <w:color w:val="000000"/>
                <w:sz w:val="24"/>
                <w:szCs w:val="24"/>
                <w:lang w:bidi="ru-RU"/>
              </w:rPr>
            </w:pPr>
            <w:r w:rsidRPr="00300C46">
              <w:rPr>
                <w:rFonts w:ascii="Times New Roman" w:eastAsia="Arial Unicode MS" w:hAnsi="Times New Roman"/>
                <w:b/>
                <w:color w:val="000000"/>
                <w:sz w:val="24"/>
                <w:szCs w:val="24"/>
                <w:lang w:bidi="ru-RU"/>
              </w:rPr>
              <w:t>Контрольная работа №9</w:t>
            </w:r>
            <w:r w:rsidRPr="00300C46">
              <w:rPr>
                <w:rFonts w:ascii="Times New Roman" w:eastAsia="Arial Unicode MS" w:hAnsi="Times New Roman"/>
                <w:b/>
                <w:sz w:val="24"/>
                <w:szCs w:val="24"/>
                <w:lang w:bidi="ru-RU"/>
              </w:rPr>
              <w:t xml:space="preserve"> по теме:</w:t>
            </w:r>
            <w:r w:rsidRPr="00300C46">
              <w:rPr>
                <w:rFonts w:ascii="Times New Roman" w:eastAsia="Arial Unicode MS" w:hAnsi="Times New Roman"/>
                <w:b/>
                <w:color w:val="000000"/>
                <w:sz w:val="24"/>
                <w:szCs w:val="24"/>
                <w:lang w:bidi="ru-RU"/>
              </w:rPr>
              <w:t xml:space="preserve"> «Равносильность  уравнений»  </w:t>
            </w:r>
          </w:p>
        </w:tc>
        <w:tc>
          <w:tcPr>
            <w:tcW w:w="851" w:type="dxa"/>
          </w:tcPr>
          <w:p w14:paraId="772DB97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030D649" w14:textId="77777777" w:rsidR="00300C46" w:rsidRPr="00300C46" w:rsidRDefault="00300C46" w:rsidP="00EA358F">
            <w:pPr>
              <w:widowControl w:val="0"/>
              <w:ind w:right="-108"/>
              <w:rPr>
                <w:rFonts w:ascii="Times New Roman" w:eastAsia="Arial Unicode MS" w:hAnsi="Times New Roman"/>
                <w:bCs/>
                <w:color w:val="000000"/>
                <w:sz w:val="24"/>
                <w:szCs w:val="24"/>
                <w:lang w:bidi="ru-RU"/>
              </w:rPr>
            </w:pPr>
          </w:p>
        </w:tc>
        <w:tc>
          <w:tcPr>
            <w:tcW w:w="993" w:type="dxa"/>
          </w:tcPr>
          <w:p w14:paraId="5C997015"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56DAD00"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F6A5FF8" w14:textId="77777777" w:rsidTr="00300C46">
        <w:tc>
          <w:tcPr>
            <w:tcW w:w="709" w:type="dxa"/>
            <w:vAlign w:val="center"/>
          </w:tcPr>
          <w:p w14:paraId="1EF343B4"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5791240" w14:textId="77777777" w:rsidR="00300C46" w:rsidRPr="00300C46" w:rsidRDefault="00300C46" w:rsidP="00300C46">
            <w:pPr>
              <w:widowControl w:val="0"/>
              <w:rPr>
                <w:rFonts w:ascii="Times New Roman" w:eastAsia="Arial Unicode MS" w:hAnsi="Times New Roman"/>
                <w:i/>
                <w:color w:val="000000"/>
                <w:sz w:val="24"/>
                <w:szCs w:val="24"/>
                <w:lang w:bidi="ru-RU"/>
              </w:rPr>
            </w:pPr>
            <w:r w:rsidRPr="00300C46">
              <w:rPr>
                <w:rFonts w:ascii="Times New Roman" w:eastAsia="Arial Unicode MS" w:hAnsi="Times New Roman"/>
                <w:color w:val="000000"/>
                <w:sz w:val="24"/>
                <w:szCs w:val="24"/>
                <w:lang w:bidi="ru-RU"/>
              </w:rPr>
              <w:t xml:space="preserve">Работа над ошибками. </w:t>
            </w:r>
            <w:r w:rsidRPr="00300C46">
              <w:rPr>
                <w:rFonts w:ascii="Times New Roman" w:hAnsi="Times New Roman"/>
                <w:sz w:val="24"/>
                <w:szCs w:val="24"/>
              </w:rPr>
              <w:t>Системы показательных, логарифмических и иррациональных уравнений</w:t>
            </w:r>
          </w:p>
        </w:tc>
        <w:tc>
          <w:tcPr>
            <w:tcW w:w="851" w:type="dxa"/>
          </w:tcPr>
          <w:p w14:paraId="40BE147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724E756" w14:textId="77777777" w:rsidR="00300C46" w:rsidRPr="00300C46" w:rsidRDefault="00300C46" w:rsidP="00EA358F">
            <w:pPr>
              <w:widowControl w:val="0"/>
              <w:ind w:right="-108"/>
              <w:rPr>
                <w:rFonts w:ascii="Times New Roman" w:eastAsia="Arial Unicode MS" w:hAnsi="Times New Roman"/>
                <w:bCs/>
                <w:color w:val="000000"/>
                <w:sz w:val="24"/>
                <w:szCs w:val="24"/>
                <w:lang w:bidi="ru-RU"/>
              </w:rPr>
            </w:pPr>
          </w:p>
        </w:tc>
        <w:tc>
          <w:tcPr>
            <w:tcW w:w="993" w:type="dxa"/>
          </w:tcPr>
          <w:p w14:paraId="3DCBA59C"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89D239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CAD8365" w14:textId="77777777" w:rsidTr="00300C46">
        <w:tc>
          <w:tcPr>
            <w:tcW w:w="709" w:type="dxa"/>
            <w:vAlign w:val="center"/>
          </w:tcPr>
          <w:p w14:paraId="3EF0955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E9D37A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Возведение неравенства в чётную степень</w:t>
            </w:r>
          </w:p>
        </w:tc>
        <w:tc>
          <w:tcPr>
            <w:tcW w:w="851" w:type="dxa"/>
          </w:tcPr>
          <w:p w14:paraId="606D5C8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E83BD33" w14:textId="77777777" w:rsidR="00300C46" w:rsidRPr="00300C46" w:rsidRDefault="00300C46" w:rsidP="00300C46">
            <w:pPr>
              <w:widowControl w:val="0"/>
              <w:ind w:right="-108"/>
              <w:rPr>
                <w:rFonts w:ascii="Times New Roman" w:eastAsia="Arial Unicode MS" w:hAnsi="Times New Roman"/>
                <w:bCs/>
                <w:color w:val="000000"/>
                <w:sz w:val="24"/>
                <w:szCs w:val="24"/>
                <w:lang w:bidi="ru-RU"/>
              </w:rPr>
            </w:pPr>
          </w:p>
        </w:tc>
        <w:tc>
          <w:tcPr>
            <w:tcW w:w="993" w:type="dxa"/>
          </w:tcPr>
          <w:p w14:paraId="7EFE27A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744924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110F9AD" w14:textId="77777777" w:rsidTr="00300C46">
        <w:tc>
          <w:tcPr>
            <w:tcW w:w="709" w:type="dxa"/>
            <w:vAlign w:val="center"/>
          </w:tcPr>
          <w:p w14:paraId="47967110"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17C559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неравенств возведением их в чётную степень</w:t>
            </w:r>
          </w:p>
        </w:tc>
        <w:tc>
          <w:tcPr>
            <w:tcW w:w="851" w:type="dxa"/>
          </w:tcPr>
          <w:p w14:paraId="49EB84F3"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B58400E" w14:textId="77777777" w:rsidR="00300C46" w:rsidRPr="00300C46" w:rsidRDefault="00300C46" w:rsidP="00EA358F">
            <w:pPr>
              <w:widowControl w:val="0"/>
              <w:ind w:right="-108"/>
              <w:rPr>
                <w:rFonts w:ascii="Times New Roman" w:eastAsia="Arial Unicode MS" w:hAnsi="Times New Roman"/>
                <w:bCs/>
                <w:color w:val="000000"/>
                <w:sz w:val="24"/>
                <w:szCs w:val="24"/>
                <w:lang w:bidi="ru-RU"/>
              </w:rPr>
            </w:pPr>
          </w:p>
        </w:tc>
        <w:tc>
          <w:tcPr>
            <w:tcW w:w="993" w:type="dxa"/>
          </w:tcPr>
          <w:p w14:paraId="339E5AD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D109AD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029A3CB" w14:textId="77777777" w:rsidTr="00EA358F">
        <w:trPr>
          <w:trHeight w:val="438"/>
        </w:trPr>
        <w:tc>
          <w:tcPr>
            <w:tcW w:w="709" w:type="dxa"/>
            <w:vAlign w:val="center"/>
          </w:tcPr>
          <w:p w14:paraId="63475E4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3F9A4DC"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Умножение неравенства на функцию</w:t>
            </w:r>
          </w:p>
        </w:tc>
        <w:tc>
          <w:tcPr>
            <w:tcW w:w="851" w:type="dxa"/>
          </w:tcPr>
          <w:p w14:paraId="5B36738C"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2FBA3B7"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AC485D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05035B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DC1916B" w14:textId="77777777" w:rsidTr="00300C46">
        <w:tc>
          <w:tcPr>
            <w:tcW w:w="709" w:type="dxa"/>
            <w:vAlign w:val="center"/>
          </w:tcPr>
          <w:p w14:paraId="787D755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00A9319"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Применение нескольких преобразований</w:t>
            </w:r>
          </w:p>
        </w:tc>
        <w:tc>
          <w:tcPr>
            <w:tcW w:w="851" w:type="dxa"/>
          </w:tcPr>
          <w:p w14:paraId="30B9E48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67FC1BD"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E3862D3"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4341975"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BF230F0" w14:textId="77777777" w:rsidTr="00300C46">
        <w:tc>
          <w:tcPr>
            <w:tcW w:w="709" w:type="dxa"/>
            <w:vAlign w:val="center"/>
          </w:tcPr>
          <w:p w14:paraId="45F48FA3"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2372AE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Нестрогие неравенства</w:t>
            </w:r>
          </w:p>
        </w:tc>
        <w:tc>
          <w:tcPr>
            <w:tcW w:w="851" w:type="dxa"/>
          </w:tcPr>
          <w:p w14:paraId="297656E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BEFE9F4" w14:textId="77777777" w:rsidR="00300C46" w:rsidRPr="00300C46" w:rsidRDefault="00300C46" w:rsidP="00EA358F">
            <w:pPr>
              <w:widowControl w:val="0"/>
              <w:ind w:right="-108"/>
              <w:rPr>
                <w:rFonts w:ascii="Times New Roman" w:eastAsia="Arial Unicode MS" w:hAnsi="Times New Roman"/>
                <w:bCs/>
                <w:color w:val="000000"/>
                <w:sz w:val="24"/>
                <w:szCs w:val="24"/>
                <w:lang w:val="en-US" w:bidi="ru-RU"/>
              </w:rPr>
            </w:pPr>
          </w:p>
        </w:tc>
        <w:tc>
          <w:tcPr>
            <w:tcW w:w="993" w:type="dxa"/>
          </w:tcPr>
          <w:p w14:paraId="7DEF04E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59C6597"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192F9A0" w14:textId="77777777" w:rsidTr="00300C46">
        <w:tc>
          <w:tcPr>
            <w:tcW w:w="709" w:type="dxa"/>
            <w:vAlign w:val="center"/>
          </w:tcPr>
          <w:p w14:paraId="454C5448"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C4A39F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hAnsi="Times New Roman"/>
                <w:sz w:val="24"/>
                <w:szCs w:val="24"/>
              </w:rPr>
              <w:t>Системы показательных, логарифмических и иррациональных неравенств</w:t>
            </w:r>
          </w:p>
        </w:tc>
        <w:tc>
          <w:tcPr>
            <w:tcW w:w="851" w:type="dxa"/>
          </w:tcPr>
          <w:p w14:paraId="669F1445"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FD97CD8" w14:textId="77777777" w:rsidR="00300C46" w:rsidRPr="00300C46" w:rsidRDefault="00300C46" w:rsidP="00300C46">
            <w:pPr>
              <w:widowControl w:val="0"/>
              <w:ind w:right="-108"/>
              <w:rPr>
                <w:rFonts w:ascii="Times New Roman" w:eastAsia="Arial Unicode MS" w:hAnsi="Times New Roman"/>
                <w:bCs/>
                <w:color w:val="000000"/>
                <w:sz w:val="24"/>
                <w:szCs w:val="24"/>
                <w:lang w:val="en-US" w:bidi="ru-RU"/>
              </w:rPr>
            </w:pPr>
          </w:p>
        </w:tc>
        <w:tc>
          <w:tcPr>
            <w:tcW w:w="993" w:type="dxa"/>
          </w:tcPr>
          <w:p w14:paraId="55976C3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D20777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3CF50A5" w14:textId="77777777" w:rsidTr="00300C46">
        <w:tc>
          <w:tcPr>
            <w:tcW w:w="709" w:type="dxa"/>
            <w:vAlign w:val="center"/>
          </w:tcPr>
          <w:p w14:paraId="0E7F453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38F43D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Уравнения с модулями</w:t>
            </w:r>
          </w:p>
        </w:tc>
        <w:tc>
          <w:tcPr>
            <w:tcW w:w="851" w:type="dxa"/>
          </w:tcPr>
          <w:p w14:paraId="6A2B834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257F64A" w14:textId="77777777" w:rsidR="00300C46" w:rsidRPr="00300C46" w:rsidRDefault="00300C46" w:rsidP="00300C46">
            <w:pPr>
              <w:widowControl w:val="0"/>
              <w:ind w:right="-108"/>
              <w:rPr>
                <w:rFonts w:ascii="Times New Roman" w:eastAsia="Arial Unicode MS" w:hAnsi="Times New Roman"/>
                <w:bCs/>
                <w:color w:val="000000"/>
                <w:sz w:val="24"/>
                <w:szCs w:val="24"/>
                <w:lang w:val="en-US" w:bidi="ru-RU"/>
              </w:rPr>
            </w:pPr>
          </w:p>
        </w:tc>
        <w:tc>
          <w:tcPr>
            <w:tcW w:w="993" w:type="dxa"/>
          </w:tcPr>
          <w:p w14:paraId="239030E7"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DB0D45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6AEC828" w14:textId="77777777" w:rsidTr="00300C46">
        <w:tc>
          <w:tcPr>
            <w:tcW w:w="709" w:type="dxa"/>
            <w:vAlign w:val="center"/>
          </w:tcPr>
          <w:p w14:paraId="33559C9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6650DB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Неравенства с модулями</w:t>
            </w:r>
          </w:p>
        </w:tc>
        <w:tc>
          <w:tcPr>
            <w:tcW w:w="851" w:type="dxa"/>
          </w:tcPr>
          <w:p w14:paraId="1DCD176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0079B1D"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ED6996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9C8C80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767E529" w14:textId="77777777" w:rsidTr="00300C46">
        <w:tc>
          <w:tcPr>
            <w:tcW w:w="709" w:type="dxa"/>
            <w:vAlign w:val="center"/>
          </w:tcPr>
          <w:p w14:paraId="4A415390"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72F9B85"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Метод интервалов для непрерывных функций</w:t>
            </w:r>
          </w:p>
        </w:tc>
        <w:tc>
          <w:tcPr>
            <w:tcW w:w="851" w:type="dxa"/>
          </w:tcPr>
          <w:p w14:paraId="086E1FDA"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3C89C35"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21D3E9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6F746E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AF43D18" w14:textId="77777777" w:rsidTr="00300C46">
        <w:tc>
          <w:tcPr>
            <w:tcW w:w="709" w:type="dxa"/>
            <w:vAlign w:val="center"/>
          </w:tcPr>
          <w:p w14:paraId="37CF164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E95BCF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hAnsi="Times New Roman"/>
                <w:sz w:val="24"/>
                <w:szCs w:val="24"/>
              </w:rPr>
              <w:t>Решение уравнений и неравенств, содержащих переменную под знаком модуля</w:t>
            </w:r>
          </w:p>
        </w:tc>
        <w:tc>
          <w:tcPr>
            <w:tcW w:w="851" w:type="dxa"/>
          </w:tcPr>
          <w:p w14:paraId="717E30A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11D8556"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490E1B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53059D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4ACD37C" w14:textId="77777777" w:rsidTr="00300C46">
        <w:tc>
          <w:tcPr>
            <w:tcW w:w="709" w:type="dxa"/>
            <w:vAlign w:val="center"/>
          </w:tcPr>
          <w:p w14:paraId="26D871F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8993665" w14:textId="77777777" w:rsidR="00300C46" w:rsidRPr="00300C46" w:rsidRDefault="00300C46" w:rsidP="00300C46">
            <w:pPr>
              <w:widowControl w:val="0"/>
              <w:ind w:right="-143"/>
              <w:rPr>
                <w:rFonts w:ascii="Times New Roman" w:eastAsia="Arial Unicode MS" w:hAnsi="Times New Roman"/>
                <w:b/>
                <w:color w:val="000000"/>
                <w:sz w:val="24"/>
                <w:szCs w:val="24"/>
                <w:lang w:bidi="ru-RU"/>
              </w:rPr>
            </w:pPr>
            <w:r w:rsidRPr="00300C46">
              <w:rPr>
                <w:rFonts w:ascii="Times New Roman" w:eastAsia="Arial Unicode MS" w:hAnsi="Times New Roman"/>
                <w:b/>
                <w:color w:val="000000"/>
                <w:sz w:val="24"/>
                <w:szCs w:val="24"/>
                <w:lang w:bidi="ru-RU"/>
              </w:rPr>
              <w:t>Контрольная работа№10</w:t>
            </w:r>
            <w:r w:rsidRPr="00300C46">
              <w:rPr>
                <w:rFonts w:ascii="Times New Roman" w:eastAsia="Arial Unicode MS" w:hAnsi="Times New Roman"/>
                <w:b/>
                <w:sz w:val="24"/>
                <w:szCs w:val="24"/>
                <w:lang w:bidi="ru-RU"/>
              </w:rPr>
              <w:t xml:space="preserve"> по теме: </w:t>
            </w:r>
            <w:r w:rsidRPr="00300C46">
              <w:rPr>
                <w:rFonts w:ascii="Times New Roman" w:eastAsia="Arial Unicode MS" w:hAnsi="Times New Roman"/>
                <w:b/>
                <w:color w:val="000000"/>
                <w:sz w:val="24"/>
                <w:szCs w:val="24"/>
                <w:lang w:bidi="ru-RU"/>
              </w:rPr>
              <w:t>«Равносильность  уравнений и  неравенств»</w:t>
            </w:r>
          </w:p>
        </w:tc>
        <w:tc>
          <w:tcPr>
            <w:tcW w:w="851" w:type="dxa"/>
          </w:tcPr>
          <w:p w14:paraId="08C8B1D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65B1CDC"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06EEDA7"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A9FEF50"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82DCAFE" w14:textId="77777777" w:rsidTr="00300C46">
        <w:tc>
          <w:tcPr>
            <w:tcW w:w="709" w:type="dxa"/>
            <w:vAlign w:val="center"/>
          </w:tcPr>
          <w:p w14:paraId="553A2CF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3DBCF4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Работа над ошибками. Использование областей существования  функций</w:t>
            </w:r>
          </w:p>
        </w:tc>
        <w:tc>
          <w:tcPr>
            <w:tcW w:w="851" w:type="dxa"/>
          </w:tcPr>
          <w:p w14:paraId="12ACB96E"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7527F7D"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02F19FA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A876B58"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8014250" w14:textId="77777777" w:rsidTr="00300C46">
        <w:tc>
          <w:tcPr>
            <w:tcW w:w="709" w:type="dxa"/>
            <w:vAlign w:val="center"/>
          </w:tcPr>
          <w:p w14:paraId="5FD1295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62BA63A"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Использование </w:t>
            </w:r>
            <w:proofErr w:type="spellStart"/>
            <w:r w:rsidRPr="00300C46">
              <w:rPr>
                <w:rFonts w:ascii="Times New Roman" w:eastAsia="Arial Unicode MS" w:hAnsi="Times New Roman"/>
                <w:color w:val="000000"/>
                <w:sz w:val="24"/>
                <w:szCs w:val="24"/>
                <w:lang w:bidi="ru-RU"/>
              </w:rPr>
              <w:t>неотрицательности</w:t>
            </w:r>
            <w:proofErr w:type="spellEnd"/>
            <w:r w:rsidRPr="00300C46">
              <w:rPr>
                <w:rFonts w:ascii="Times New Roman" w:eastAsia="Arial Unicode MS" w:hAnsi="Times New Roman"/>
                <w:color w:val="000000"/>
                <w:sz w:val="24"/>
                <w:szCs w:val="24"/>
                <w:lang w:bidi="ru-RU"/>
              </w:rPr>
              <w:t xml:space="preserve"> функций</w:t>
            </w:r>
          </w:p>
        </w:tc>
        <w:tc>
          <w:tcPr>
            <w:tcW w:w="851" w:type="dxa"/>
          </w:tcPr>
          <w:p w14:paraId="0394FE2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5E6D40C"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0361747B"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CBE34E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4B206B6" w14:textId="77777777" w:rsidTr="00300C46">
        <w:tc>
          <w:tcPr>
            <w:tcW w:w="709" w:type="dxa"/>
            <w:vAlign w:val="center"/>
          </w:tcPr>
          <w:p w14:paraId="2359C53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5EF93C4"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Использование ограниченности функций.</w:t>
            </w:r>
          </w:p>
        </w:tc>
        <w:tc>
          <w:tcPr>
            <w:tcW w:w="851" w:type="dxa"/>
          </w:tcPr>
          <w:p w14:paraId="1304964E"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206E87B"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E118EB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29D3975"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FE016E8" w14:textId="77777777" w:rsidTr="00300C46">
        <w:tc>
          <w:tcPr>
            <w:tcW w:w="709" w:type="dxa"/>
            <w:vAlign w:val="center"/>
          </w:tcPr>
          <w:p w14:paraId="2CB8395A"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27D053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Использование монотонности и экстремумов функций</w:t>
            </w:r>
          </w:p>
        </w:tc>
        <w:tc>
          <w:tcPr>
            <w:tcW w:w="851" w:type="dxa"/>
          </w:tcPr>
          <w:p w14:paraId="013EE34F"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4A3019F"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C822C3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8E83904"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60DEA66" w14:textId="77777777" w:rsidTr="00300C46">
        <w:tc>
          <w:tcPr>
            <w:tcW w:w="709" w:type="dxa"/>
            <w:vAlign w:val="center"/>
          </w:tcPr>
          <w:p w14:paraId="62DBB4EB"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1B8982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Использование свойств синуса и косинуса</w:t>
            </w:r>
          </w:p>
        </w:tc>
        <w:tc>
          <w:tcPr>
            <w:tcW w:w="851" w:type="dxa"/>
          </w:tcPr>
          <w:p w14:paraId="41B0EE0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BA83352"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EC5B425"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19CC3BC"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5F3FDDF" w14:textId="77777777" w:rsidTr="00300C46">
        <w:tc>
          <w:tcPr>
            <w:tcW w:w="709" w:type="dxa"/>
            <w:vAlign w:val="center"/>
          </w:tcPr>
          <w:p w14:paraId="4EE6227F"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DC63B00"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Равносильность систем</w:t>
            </w:r>
          </w:p>
        </w:tc>
        <w:tc>
          <w:tcPr>
            <w:tcW w:w="851" w:type="dxa"/>
          </w:tcPr>
          <w:p w14:paraId="68D2592C"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8B3D5A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61884B7"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5A855E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818F799" w14:textId="77777777" w:rsidTr="00300C46">
        <w:tc>
          <w:tcPr>
            <w:tcW w:w="709" w:type="dxa"/>
            <w:vAlign w:val="center"/>
          </w:tcPr>
          <w:p w14:paraId="1C5F190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74FB9D3"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примеров на равносильность систем</w:t>
            </w:r>
          </w:p>
        </w:tc>
        <w:tc>
          <w:tcPr>
            <w:tcW w:w="851" w:type="dxa"/>
          </w:tcPr>
          <w:p w14:paraId="1898817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DAA587E"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7B119317"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C44D7D5"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CEE1441" w14:textId="77777777" w:rsidTr="00300C46">
        <w:tc>
          <w:tcPr>
            <w:tcW w:w="709" w:type="dxa"/>
            <w:vAlign w:val="center"/>
          </w:tcPr>
          <w:p w14:paraId="60DF6DB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681DE99"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Система-следствие</w:t>
            </w:r>
          </w:p>
        </w:tc>
        <w:tc>
          <w:tcPr>
            <w:tcW w:w="851" w:type="dxa"/>
          </w:tcPr>
          <w:p w14:paraId="6F4585D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92CAFD2"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261EAF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1802A93"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F1A1AE0" w14:textId="77777777" w:rsidTr="00300C46">
        <w:tc>
          <w:tcPr>
            <w:tcW w:w="709" w:type="dxa"/>
            <w:vAlign w:val="center"/>
          </w:tcPr>
          <w:p w14:paraId="648BED0F"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712446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систем-следствий</w:t>
            </w:r>
          </w:p>
        </w:tc>
        <w:tc>
          <w:tcPr>
            <w:tcW w:w="851" w:type="dxa"/>
          </w:tcPr>
          <w:p w14:paraId="42D7B34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804C484"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19F3D81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AB6BA6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0F6B246" w14:textId="77777777" w:rsidTr="00300C46">
        <w:tc>
          <w:tcPr>
            <w:tcW w:w="709" w:type="dxa"/>
            <w:vAlign w:val="center"/>
          </w:tcPr>
          <w:p w14:paraId="7785B6D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FC49AD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Метод замены неизвестных</w:t>
            </w:r>
          </w:p>
        </w:tc>
        <w:tc>
          <w:tcPr>
            <w:tcW w:w="851" w:type="dxa"/>
          </w:tcPr>
          <w:p w14:paraId="14761031"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057DD9A"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5DD2075"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F32F53B"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8306726" w14:textId="77777777" w:rsidTr="00300C46">
        <w:tc>
          <w:tcPr>
            <w:tcW w:w="709" w:type="dxa"/>
            <w:vAlign w:val="center"/>
          </w:tcPr>
          <w:p w14:paraId="5321F91A"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95E33D5"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систем уравнений методом замены неизвестных</w:t>
            </w:r>
          </w:p>
        </w:tc>
        <w:tc>
          <w:tcPr>
            <w:tcW w:w="851" w:type="dxa"/>
          </w:tcPr>
          <w:p w14:paraId="0DF766F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73603D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E3E67D0"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B215115"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A0925B6" w14:textId="77777777" w:rsidTr="00300C46">
        <w:tc>
          <w:tcPr>
            <w:tcW w:w="709" w:type="dxa"/>
            <w:vAlign w:val="center"/>
          </w:tcPr>
          <w:p w14:paraId="63F1F27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3EEF0DB" w14:textId="77777777" w:rsidR="00300C46" w:rsidRPr="00300C46" w:rsidRDefault="00300C46" w:rsidP="00300C46">
            <w:pPr>
              <w:widowControl w:val="0"/>
              <w:rPr>
                <w:rFonts w:ascii="Times New Roman" w:eastAsia="Arial Unicode MS" w:hAnsi="Times New Roman"/>
                <w:b/>
                <w:color w:val="000000"/>
                <w:sz w:val="24"/>
                <w:szCs w:val="24"/>
                <w:lang w:bidi="ru-RU"/>
              </w:rPr>
            </w:pPr>
            <w:r w:rsidRPr="00300C46">
              <w:rPr>
                <w:rFonts w:ascii="Times New Roman" w:eastAsia="Arial Unicode MS" w:hAnsi="Times New Roman"/>
                <w:b/>
                <w:color w:val="000000"/>
                <w:sz w:val="24"/>
                <w:szCs w:val="24"/>
                <w:lang w:bidi="ru-RU"/>
              </w:rPr>
              <w:t>Контрольная работа №11</w:t>
            </w:r>
            <w:r w:rsidRPr="00300C46">
              <w:rPr>
                <w:rFonts w:ascii="Times New Roman" w:eastAsia="Arial Unicode MS" w:hAnsi="Times New Roman"/>
                <w:b/>
                <w:sz w:val="24"/>
                <w:szCs w:val="24"/>
                <w:lang w:bidi="ru-RU"/>
              </w:rPr>
              <w:t xml:space="preserve"> по теме:</w:t>
            </w:r>
            <w:r w:rsidRPr="00300C46">
              <w:rPr>
                <w:rFonts w:ascii="Times New Roman" w:eastAsia="Arial Unicode MS" w:hAnsi="Times New Roman"/>
                <w:b/>
                <w:color w:val="000000"/>
                <w:sz w:val="24"/>
                <w:szCs w:val="24"/>
                <w:lang w:bidi="ru-RU"/>
              </w:rPr>
              <w:t xml:space="preserve"> «Решение  уравнений  и  неравенств»</w:t>
            </w:r>
          </w:p>
        </w:tc>
        <w:tc>
          <w:tcPr>
            <w:tcW w:w="851" w:type="dxa"/>
          </w:tcPr>
          <w:p w14:paraId="109ADB8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FE5697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F0BF1B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845D4FF"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97E4895" w14:textId="77777777" w:rsidTr="00300C46">
        <w:tc>
          <w:tcPr>
            <w:tcW w:w="709" w:type="dxa"/>
            <w:vAlign w:val="center"/>
          </w:tcPr>
          <w:p w14:paraId="0BF88040"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75CD584" w14:textId="77777777" w:rsidR="00300C46" w:rsidRPr="00300C46" w:rsidRDefault="00300C46" w:rsidP="00300C46">
            <w:pPr>
              <w:widowControl w:val="0"/>
              <w:rPr>
                <w:rFonts w:ascii="Times New Roman" w:eastAsia="Arial Unicode MS" w:hAnsi="Times New Roman"/>
                <w:color w:val="000000"/>
                <w:sz w:val="24"/>
                <w:szCs w:val="24"/>
                <w:lang w:bidi="ru-RU"/>
              </w:rPr>
            </w:pPr>
          </w:p>
          <w:p w14:paraId="1F78009F" w14:textId="77777777" w:rsidR="00300C46" w:rsidRPr="00300C46" w:rsidRDefault="00300C46" w:rsidP="00300C46">
            <w:pPr>
              <w:widowControl w:val="0"/>
              <w:rPr>
                <w:rFonts w:ascii="Times New Roman" w:eastAsia="Arial Unicode MS" w:hAnsi="Times New Roman"/>
                <w:b/>
                <w:color w:val="000000"/>
                <w:sz w:val="24"/>
                <w:szCs w:val="24"/>
                <w:lang w:bidi="ru-RU"/>
              </w:rPr>
            </w:pPr>
            <w:r w:rsidRPr="00300C46">
              <w:rPr>
                <w:rFonts w:ascii="Times New Roman" w:eastAsia="Arial Unicode MS" w:hAnsi="Times New Roman"/>
                <w:b/>
                <w:color w:val="000000"/>
                <w:sz w:val="24"/>
                <w:szCs w:val="24"/>
                <w:lang w:bidi="ru-RU"/>
              </w:rPr>
              <w:t xml:space="preserve">Вероятность и </w:t>
            </w:r>
            <w:proofErr w:type="gramStart"/>
            <w:r w:rsidRPr="00300C46">
              <w:rPr>
                <w:rFonts w:ascii="Times New Roman" w:eastAsia="Arial Unicode MS" w:hAnsi="Times New Roman"/>
                <w:b/>
                <w:color w:val="000000"/>
                <w:sz w:val="24"/>
                <w:szCs w:val="24"/>
                <w:lang w:bidi="ru-RU"/>
              </w:rPr>
              <w:t>статистика  (</w:t>
            </w:r>
            <w:proofErr w:type="gramEnd"/>
            <w:r w:rsidRPr="00300C46">
              <w:rPr>
                <w:rFonts w:ascii="Times New Roman" w:eastAsia="Arial Unicode MS" w:hAnsi="Times New Roman"/>
                <w:b/>
                <w:color w:val="000000"/>
                <w:sz w:val="24"/>
                <w:szCs w:val="24"/>
                <w:lang w:bidi="ru-RU"/>
              </w:rPr>
              <w:t>11ч)</w:t>
            </w:r>
          </w:p>
          <w:p w14:paraId="59BC9B2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lastRenderedPageBreak/>
              <w:t>-----------------------------------------------------------</w:t>
            </w:r>
          </w:p>
          <w:p w14:paraId="33999E6F" w14:textId="77777777" w:rsidR="00300C46" w:rsidRPr="00300C46" w:rsidRDefault="00300C46" w:rsidP="00300C46">
            <w:pPr>
              <w:widowControl w:val="0"/>
              <w:rPr>
                <w:rFonts w:ascii="Times New Roman" w:eastAsia="Arial Unicode MS" w:hAnsi="Times New Roman"/>
                <w:i/>
                <w:color w:val="000000"/>
                <w:sz w:val="24"/>
                <w:szCs w:val="24"/>
                <w:lang w:bidi="ru-RU"/>
              </w:rPr>
            </w:pPr>
            <w:r w:rsidRPr="00300C46">
              <w:rPr>
                <w:rFonts w:ascii="Times New Roman" w:eastAsia="Arial Unicode MS" w:hAnsi="Times New Roman"/>
                <w:color w:val="000000"/>
                <w:sz w:val="24"/>
                <w:szCs w:val="24"/>
                <w:lang w:bidi="ru-RU"/>
              </w:rPr>
              <w:t xml:space="preserve">Работа над ошибками. </w:t>
            </w:r>
            <w:r w:rsidRPr="00300C46">
              <w:rPr>
                <w:rFonts w:ascii="Times New Roman" w:eastAsia="Arial Unicode MS" w:hAnsi="Times New Roman"/>
                <w:sz w:val="24"/>
                <w:szCs w:val="24"/>
                <w:lang w:bidi="ru-RU"/>
              </w:rPr>
              <w:t>Числовые характеристики случайных величин: математическое ожидание, дисперсия и стандартные отклонения.</w:t>
            </w:r>
          </w:p>
        </w:tc>
        <w:tc>
          <w:tcPr>
            <w:tcW w:w="851" w:type="dxa"/>
          </w:tcPr>
          <w:p w14:paraId="275FCBB0" w14:textId="77777777" w:rsidR="00300C46" w:rsidRPr="00300C46" w:rsidRDefault="00300C46" w:rsidP="00300C46">
            <w:pPr>
              <w:jc w:val="center"/>
              <w:rPr>
                <w:rFonts w:ascii="Times New Roman" w:eastAsia="Arial Unicode MS" w:hAnsi="Times New Roman"/>
                <w:color w:val="000000"/>
                <w:sz w:val="24"/>
                <w:szCs w:val="24"/>
                <w:lang w:bidi="ru-RU"/>
              </w:rPr>
            </w:pPr>
          </w:p>
          <w:p w14:paraId="2115DDBB" w14:textId="77777777" w:rsidR="00300C46" w:rsidRPr="00300C46" w:rsidRDefault="00300C46" w:rsidP="00300C46">
            <w:pPr>
              <w:jc w:val="center"/>
              <w:rPr>
                <w:rFonts w:ascii="Times New Roman" w:eastAsia="Arial Unicode MS" w:hAnsi="Times New Roman"/>
                <w:color w:val="000000"/>
                <w:sz w:val="24"/>
                <w:szCs w:val="24"/>
                <w:lang w:bidi="ru-RU"/>
              </w:rPr>
            </w:pPr>
          </w:p>
          <w:p w14:paraId="5EE80AA6" w14:textId="77777777" w:rsidR="00300C46" w:rsidRPr="00300C46" w:rsidRDefault="00300C46" w:rsidP="00300C46">
            <w:pPr>
              <w:jc w:val="center"/>
              <w:rPr>
                <w:rFonts w:ascii="Times New Roman" w:eastAsia="Arial Unicode MS" w:hAnsi="Times New Roman"/>
                <w:color w:val="000000"/>
                <w:sz w:val="24"/>
                <w:szCs w:val="24"/>
                <w:lang w:bidi="ru-RU"/>
              </w:rPr>
            </w:pPr>
          </w:p>
          <w:p w14:paraId="06ED7998" w14:textId="77777777" w:rsidR="00300C46" w:rsidRPr="00300C46" w:rsidRDefault="00300C46" w:rsidP="00300C46">
            <w:pPr>
              <w:jc w:val="center"/>
              <w:rPr>
                <w:rFonts w:ascii="Times New Roman" w:eastAsia="Arial Unicode MS" w:hAnsi="Times New Roman"/>
                <w:color w:val="000000"/>
                <w:sz w:val="24"/>
                <w:szCs w:val="24"/>
                <w:lang w:bidi="ru-RU"/>
              </w:rPr>
            </w:pPr>
          </w:p>
          <w:p w14:paraId="5F5E764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5ECC5F5"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p w14:paraId="27731003"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p w14:paraId="043A0BED"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p w14:paraId="41E8257D"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p w14:paraId="01F31491"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5689E38"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98AB63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784E2F7" w14:textId="77777777" w:rsidTr="00300C46">
        <w:tc>
          <w:tcPr>
            <w:tcW w:w="709" w:type="dxa"/>
            <w:vAlign w:val="center"/>
          </w:tcPr>
          <w:p w14:paraId="5CB350DF"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632658F" w14:textId="77777777" w:rsidR="00300C46" w:rsidRPr="00300C46" w:rsidRDefault="00300C46" w:rsidP="00300C46">
            <w:pPr>
              <w:widowControl w:val="0"/>
              <w:rPr>
                <w:rFonts w:ascii="Times New Roman" w:eastAsia="Arial Unicode MS" w:hAnsi="Times New Roman"/>
                <w:i/>
                <w:sz w:val="24"/>
                <w:szCs w:val="24"/>
                <w:lang w:bidi="ru-RU"/>
              </w:rPr>
            </w:pPr>
            <w:r w:rsidRPr="00300C46">
              <w:rPr>
                <w:rFonts w:ascii="Times New Roman" w:hAnsi="Times New Roman"/>
                <w:sz w:val="24"/>
                <w:szCs w:val="24"/>
              </w:rPr>
              <w:t>Примеры применения математического ожидания, в том числе в задачах из повседневной жизни</w:t>
            </w:r>
          </w:p>
        </w:tc>
        <w:tc>
          <w:tcPr>
            <w:tcW w:w="851" w:type="dxa"/>
          </w:tcPr>
          <w:p w14:paraId="366F040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BFA5BA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E9B111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DEAE5F7"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34EEC9F" w14:textId="77777777" w:rsidTr="00300C46">
        <w:tc>
          <w:tcPr>
            <w:tcW w:w="709" w:type="dxa"/>
            <w:vAlign w:val="center"/>
          </w:tcPr>
          <w:p w14:paraId="1003D3FB"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DE80B23" w14:textId="77777777" w:rsidR="00300C46" w:rsidRPr="00300C46" w:rsidRDefault="00300C46" w:rsidP="00300C46">
            <w:pPr>
              <w:widowControl w:val="0"/>
              <w:rPr>
                <w:rFonts w:ascii="Times New Roman" w:eastAsia="Arial Unicode MS" w:hAnsi="Times New Roman"/>
                <w:i/>
                <w:sz w:val="24"/>
                <w:szCs w:val="24"/>
                <w:lang w:bidi="ru-RU"/>
              </w:rPr>
            </w:pPr>
            <w:r w:rsidRPr="00300C46">
              <w:rPr>
                <w:rFonts w:ascii="Times New Roman" w:hAnsi="Times New Roman"/>
                <w:sz w:val="24"/>
                <w:szCs w:val="24"/>
              </w:rPr>
              <w:t>Математическое ожидание бинарной случайной величины</w:t>
            </w:r>
          </w:p>
        </w:tc>
        <w:tc>
          <w:tcPr>
            <w:tcW w:w="851" w:type="dxa"/>
          </w:tcPr>
          <w:p w14:paraId="4A003E71"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668514B"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B034E5C"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8E20E63"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0407F80" w14:textId="77777777" w:rsidTr="00300C46">
        <w:tc>
          <w:tcPr>
            <w:tcW w:w="709" w:type="dxa"/>
            <w:vAlign w:val="center"/>
          </w:tcPr>
          <w:p w14:paraId="55D83E9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3E614D9" w14:textId="77777777" w:rsidR="00300C46" w:rsidRPr="00300C46" w:rsidRDefault="00300C46" w:rsidP="00300C46">
            <w:pPr>
              <w:widowControl w:val="0"/>
              <w:rPr>
                <w:rFonts w:ascii="Times New Roman" w:hAnsi="Times New Roman"/>
                <w:sz w:val="24"/>
                <w:szCs w:val="24"/>
              </w:rPr>
            </w:pPr>
            <w:r w:rsidRPr="00300C46">
              <w:rPr>
                <w:rFonts w:ascii="Times New Roman" w:hAnsi="Times New Roman"/>
                <w:sz w:val="24"/>
                <w:szCs w:val="24"/>
              </w:rPr>
              <w:t>Математическое  ожидание бинарной случайной величины</w:t>
            </w:r>
          </w:p>
        </w:tc>
        <w:tc>
          <w:tcPr>
            <w:tcW w:w="851" w:type="dxa"/>
          </w:tcPr>
          <w:p w14:paraId="0CBABB8D"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2B9C73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C1C959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FA4CC5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A4B3C31" w14:textId="77777777" w:rsidTr="00300C46">
        <w:tc>
          <w:tcPr>
            <w:tcW w:w="709" w:type="dxa"/>
            <w:vAlign w:val="center"/>
          </w:tcPr>
          <w:p w14:paraId="45680D1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3CA2E87" w14:textId="77777777" w:rsidR="00300C46" w:rsidRPr="00300C46" w:rsidRDefault="00300C46" w:rsidP="00300C46">
            <w:pPr>
              <w:jc w:val="both"/>
              <w:rPr>
                <w:rFonts w:ascii="Times New Roman" w:hAnsi="Times New Roman"/>
                <w:sz w:val="24"/>
                <w:szCs w:val="24"/>
              </w:rPr>
            </w:pPr>
            <w:r w:rsidRPr="00300C46">
              <w:rPr>
                <w:rFonts w:ascii="Times New Roman" w:hAnsi="Times New Roman"/>
                <w:sz w:val="24"/>
                <w:szCs w:val="24"/>
              </w:rPr>
              <w:t>Математическое ожидание суммы случайных величин</w:t>
            </w:r>
          </w:p>
        </w:tc>
        <w:tc>
          <w:tcPr>
            <w:tcW w:w="851" w:type="dxa"/>
          </w:tcPr>
          <w:p w14:paraId="3E67C1BE"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D80618D"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12B3BA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29C894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E012BB7" w14:textId="77777777" w:rsidTr="00300C46">
        <w:tc>
          <w:tcPr>
            <w:tcW w:w="709" w:type="dxa"/>
            <w:vAlign w:val="center"/>
          </w:tcPr>
          <w:p w14:paraId="2350DDA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053E578"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hAnsi="Times New Roman"/>
                <w:sz w:val="24"/>
                <w:szCs w:val="24"/>
              </w:rPr>
              <w:t>Математическое  ожидание  и дисперсия геометрического и биноминального распределений</w:t>
            </w:r>
          </w:p>
        </w:tc>
        <w:tc>
          <w:tcPr>
            <w:tcW w:w="851" w:type="dxa"/>
          </w:tcPr>
          <w:p w14:paraId="5D972753"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ACC8960"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3BEE2C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D0E709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03742E5" w14:textId="77777777" w:rsidTr="00300C46">
        <w:tc>
          <w:tcPr>
            <w:tcW w:w="709" w:type="dxa"/>
            <w:vAlign w:val="center"/>
          </w:tcPr>
          <w:p w14:paraId="2DF6D86F"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1D9E2B4"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hAnsi="Times New Roman"/>
                <w:sz w:val="24"/>
                <w:szCs w:val="24"/>
              </w:rPr>
              <w:t>Закон больших чисел и его роль в науке, природе и обществе. Выборочный метод исследований</w:t>
            </w:r>
          </w:p>
        </w:tc>
        <w:tc>
          <w:tcPr>
            <w:tcW w:w="851" w:type="dxa"/>
          </w:tcPr>
          <w:p w14:paraId="4EDAFF1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277E367"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0C5BB10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4A3EFE7"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81D4064" w14:textId="77777777" w:rsidTr="00300C46">
        <w:tc>
          <w:tcPr>
            <w:tcW w:w="709" w:type="dxa"/>
            <w:vAlign w:val="center"/>
          </w:tcPr>
          <w:p w14:paraId="330DF3BB"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94C0AAD" w14:textId="77777777" w:rsidR="00300C46" w:rsidRPr="00300C46" w:rsidRDefault="00300C46" w:rsidP="00300C46">
            <w:pPr>
              <w:widowControl w:val="0"/>
              <w:rPr>
                <w:rFonts w:ascii="Times New Roman" w:eastAsia="Arial Unicode MS" w:hAnsi="Times New Roman"/>
                <w:sz w:val="24"/>
                <w:szCs w:val="24"/>
                <w:lang w:bidi="ru-RU"/>
              </w:rPr>
            </w:pPr>
            <w:r w:rsidRPr="00300C46">
              <w:rPr>
                <w:rFonts w:ascii="Times New Roman" w:eastAsia="Arial Unicode MS" w:hAnsi="Times New Roman"/>
                <w:sz w:val="24"/>
                <w:szCs w:val="24"/>
                <w:lang w:bidi="ru-RU"/>
              </w:rPr>
              <w:t>Примеры непрерывных случайных величин.</w:t>
            </w:r>
          </w:p>
        </w:tc>
        <w:tc>
          <w:tcPr>
            <w:tcW w:w="851" w:type="dxa"/>
          </w:tcPr>
          <w:p w14:paraId="35425C1A"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DD40F56"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5B5D316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13E24F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08D1160" w14:textId="77777777" w:rsidTr="00300C46">
        <w:tc>
          <w:tcPr>
            <w:tcW w:w="709" w:type="dxa"/>
            <w:vAlign w:val="center"/>
          </w:tcPr>
          <w:p w14:paraId="453C37A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230277C" w14:textId="77777777" w:rsidR="00300C46" w:rsidRPr="00300C46" w:rsidRDefault="00300C46" w:rsidP="00300C46">
            <w:pPr>
              <w:jc w:val="both"/>
              <w:rPr>
                <w:rFonts w:ascii="Times New Roman" w:hAnsi="Times New Roman"/>
                <w:sz w:val="24"/>
                <w:szCs w:val="24"/>
              </w:rPr>
            </w:pPr>
            <w:r w:rsidRPr="00300C46">
              <w:rPr>
                <w:rFonts w:ascii="Times New Roman" w:hAnsi="Times New Roman"/>
                <w:sz w:val="24"/>
                <w:szCs w:val="24"/>
              </w:rPr>
              <w:t>Понятие о плотности распределения</w:t>
            </w:r>
          </w:p>
        </w:tc>
        <w:tc>
          <w:tcPr>
            <w:tcW w:w="851" w:type="dxa"/>
          </w:tcPr>
          <w:p w14:paraId="7C6798C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D5C4D14"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905C2D2"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D0FC1DC"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10CC308" w14:textId="77777777" w:rsidTr="00300C46">
        <w:tc>
          <w:tcPr>
            <w:tcW w:w="709" w:type="dxa"/>
            <w:vAlign w:val="center"/>
          </w:tcPr>
          <w:p w14:paraId="1EE084D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654F457"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hAnsi="Times New Roman"/>
                <w:sz w:val="24"/>
                <w:szCs w:val="24"/>
              </w:rPr>
              <w:t>Задачи, приводящие к нормальному  распределению</w:t>
            </w:r>
          </w:p>
        </w:tc>
        <w:tc>
          <w:tcPr>
            <w:tcW w:w="851" w:type="dxa"/>
          </w:tcPr>
          <w:p w14:paraId="242E64F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2E4AD94"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9E3C9A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2BCD38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9440DC8" w14:textId="77777777" w:rsidTr="00300C46">
        <w:tc>
          <w:tcPr>
            <w:tcW w:w="709" w:type="dxa"/>
            <w:vAlign w:val="center"/>
          </w:tcPr>
          <w:p w14:paraId="71A2D8A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F5E7B34"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Понятие о нормальном распределении</w:t>
            </w:r>
          </w:p>
        </w:tc>
        <w:tc>
          <w:tcPr>
            <w:tcW w:w="851" w:type="dxa"/>
          </w:tcPr>
          <w:p w14:paraId="36A9292C"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29D4811"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6E267C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6B50315"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175E7B7" w14:textId="77777777" w:rsidTr="00300C46">
        <w:trPr>
          <w:trHeight w:val="1129"/>
        </w:trPr>
        <w:tc>
          <w:tcPr>
            <w:tcW w:w="709" w:type="dxa"/>
            <w:vAlign w:val="center"/>
          </w:tcPr>
          <w:p w14:paraId="12D15A45"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480CDC8" w14:textId="77777777" w:rsidR="00300C46" w:rsidRPr="00300C46" w:rsidRDefault="00300C46" w:rsidP="00300C46">
            <w:pPr>
              <w:widowControl w:val="0"/>
              <w:rPr>
                <w:rFonts w:ascii="Times New Roman" w:eastAsia="Arial Unicode MS" w:hAnsi="Times New Roman"/>
                <w:b/>
                <w:color w:val="000000"/>
                <w:sz w:val="24"/>
                <w:szCs w:val="24"/>
                <w:lang w:bidi="ru-RU"/>
              </w:rPr>
            </w:pPr>
            <w:r w:rsidRPr="00300C46">
              <w:rPr>
                <w:rFonts w:ascii="Times New Roman" w:eastAsia="Arial Unicode MS" w:hAnsi="Times New Roman"/>
                <w:b/>
                <w:color w:val="000000"/>
                <w:sz w:val="24"/>
                <w:szCs w:val="24"/>
                <w:lang w:bidi="ru-RU"/>
              </w:rPr>
              <w:t>Повторение, обобщение и систематизация знаний (28 ч)</w:t>
            </w:r>
          </w:p>
          <w:p w14:paraId="5C63146C"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w:t>
            </w:r>
          </w:p>
          <w:p w14:paraId="601357DD"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Объёмы многогранников</w:t>
            </w:r>
          </w:p>
        </w:tc>
        <w:tc>
          <w:tcPr>
            <w:tcW w:w="851" w:type="dxa"/>
          </w:tcPr>
          <w:p w14:paraId="611E90F3" w14:textId="77777777" w:rsidR="00300C46" w:rsidRPr="00300C46" w:rsidRDefault="00300C46" w:rsidP="00300C46">
            <w:pPr>
              <w:jc w:val="center"/>
              <w:rPr>
                <w:rFonts w:ascii="Times New Roman" w:eastAsia="Arial Unicode MS" w:hAnsi="Times New Roman"/>
                <w:color w:val="000000"/>
                <w:sz w:val="24"/>
                <w:szCs w:val="24"/>
                <w:lang w:bidi="ru-RU"/>
              </w:rPr>
            </w:pPr>
          </w:p>
          <w:p w14:paraId="6CABA80B" w14:textId="77777777" w:rsidR="00300C46" w:rsidRPr="00300C46" w:rsidRDefault="00300C46" w:rsidP="00300C46">
            <w:pPr>
              <w:jc w:val="center"/>
              <w:rPr>
                <w:rFonts w:ascii="Times New Roman" w:eastAsia="Arial Unicode MS" w:hAnsi="Times New Roman"/>
                <w:color w:val="000000"/>
                <w:sz w:val="24"/>
                <w:szCs w:val="24"/>
                <w:lang w:bidi="ru-RU"/>
              </w:rPr>
            </w:pPr>
          </w:p>
          <w:p w14:paraId="105AB22C" w14:textId="77777777" w:rsidR="00300C46" w:rsidRPr="00300C46" w:rsidRDefault="00300C46" w:rsidP="00300C46">
            <w:pPr>
              <w:rPr>
                <w:rFonts w:ascii="Times New Roman" w:eastAsia="Arial Unicode MS" w:hAnsi="Times New Roman"/>
                <w:color w:val="000000"/>
                <w:sz w:val="24"/>
                <w:szCs w:val="24"/>
                <w:lang w:bidi="ru-RU"/>
              </w:rPr>
            </w:pPr>
          </w:p>
          <w:p w14:paraId="0272055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B43E61F"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p w14:paraId="26E01559"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p w14:paraId="7D9FB8E4" w14:textId="77777777" w:rsidR="00300C46" w:rsidRPr="00300C46" w:rsidRDefault="00300C46" w:rsidP="00300C46">
            <w:pPr>
              <w:widowControl w:val="0"/>
              <w:ind w:right="-108"/>
              <w:rPr>
                <w:rFonts w:ascii="Times New Roman" w:eastAsia="Arial Unicode MS" w:hAnsi="Times New Roman"/>
                <w:bCs/>
                <w:color w:val="000000"/>
                <w:sz w:val="24"/>
                <w:szCs w:val="24"/>
                <w:lang w:val="en-US" w:bidi="ru-RU"/>
              </w:rPr>
            </w:pPr>
          </w:p>
          <w:p w14:paraId="7385008E"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0733FF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06AEF94"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D71A6F9" w14:textId="77777777" w:rsidTr="00300C46">
        <w:tc>
          <w:tcPr>
            <w:tcW w:w="709" w:type="dxa"/>
            <w:vAlign w:val="center"/>
          </w:tcPr>
          <w:p w14:paraId="33474780"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08EC22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Объёмы тел вращения</w:t>
            </w:r>
          </w:p>
        </w:tc>
        <w:tc>
          <w:tcPr>
            <w:tcW w:w="851" w:type="dxa"/>
          </w:tcPr>
          <w:p w14:paraId="0FBC3FE5"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3EBFE38"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F8495D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C76323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DCCE83B" w14:textId="77777777" w:rsidTr="00300C46">
        <w:tc>
          <w:tcPr>
            <w:tcW w:w="709" w:type="dxa"/>
            <w:vAlign w:val="center"/>
          </w:tcPr>
          <w:p w14:paraId="1C1F7860"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E59AD26" w14:textId="77777777" w:rsidR="00300C46" w:rsidRPr="00300C46" w:rsidRDefault="00300C46" w:rsidP="00300C46">
            <w:pPr>
              <w:widowControl w:val="0"/>
              <w:jc w:val="both"/>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Площадь поверхности многогранников</w:t>
            </w:r>
          </w:p>
        </w:tc>
        <w:tc>
          <w:tcPr>
            <w:tcW w:w="851" w:type="dxa"/>
          </w:tcPr>
          <w:p w14:paraId="5154867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2B64570"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592AFDC"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7713A0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2C57A98" w14:textId="77777777" w:rsidTr="00300C46">
        <w:tc>
          <w:tcPr>
            <w:tcW w:w="709" w:type="dxa"/>
            <w:vAlign w:val="center"/>
          </w:tcPr>
          <w:p w14:paraId="08F5DB4E"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AEAF7D5"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Площадь поверхности тел вращения</w:t>
            </w:r>
          </w:p>
        </w:tc>
        <w:tc>
          <w:tcPr>
            <w:tcW w:w="851" w:type="dxa"/>
          </w:tcPr>
          <w:p w14:paraId="03327E93"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32E78DC"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8DF7740"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FEEAF3C"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40951A66" w14:textId="77777777" w:rsidTr="00300C46">
        <w:tc>
          <w:tcPr>
            <w:tcW w:w="709" w:type="dxa"/>
            <w:vAlign w:val="center"/>
          </w:tcPr>
          <w:p w14:paraId="4CFD055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1C2B89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задач по теме «Объемы тел и площади их поверхностей»</w:t>
            </w:r>
          </w:p>
        </w:tc>
        <w:tc>
          <w:tcPr>
            <w:tcW w:w="851" w:type="dxa"/>
          </w:tcPr>
          <w:p w14:paraId="462F63F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31B245F"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34F0CF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AB1C310"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3B85842" w14:textId="77777777" w:rsidTr="00300C46">
        <w:tc>
          <w:tcPr>
            <w:tcW w:w="709" w:type="dxa"/>
            <w:vAlign w:val="center"/>
          </w:tcPr>
          <w:p w14:paraId="33228FE0"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FF64F87"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hAnsi="Times New Roman"/>
                <w:color w:val="000000"/>
                <w:sz w:val="24"/>
                <w:szCs w:val="24"/>
                <w:lang w:bidi="ru-RU"/>
              </w:rPr>
              <w:t>Производная</w:t>
            </w:r>
          </w:p>
        </w:tc>
        <w:tc>
          <w:tcPr>
            <w:tcW w:w="851" w:type="dxa"/>
          </w:tcPr>
          <w:p w14:paraId="3755CF0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1F30E7C"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47FA2E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7F9A764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3BECA76" w14:textId="77777777" w:rsidTr="00300C46">
        <w:tc>
          <w:tcPr>
            <w:tcW w:w="709" w:type="dxa"/>
            <w:vAlign w:val="center"/>
          </w:tcPr>
          <w:p w14:paraId="321ECD7E"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2BE3BB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hAnsi="Times New Roman"/>
                <w:color w:val="000000"/>
                <w:sz w:val="24"/>
                <w:szCs w:val="24"/>
                <w:lang w:bidi="ru-RU"/>
              </w:rPr>
              <w:t>Применение производной</w:t>
            </w:r>
          </w:p>
        </w:tc>
        <w:tc>
          <w:tcPr>
            <w:tcW w:w="851" w:type="dxa"/>
          </w:tcPr>
          <w:p w14:paraId="3706506C"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84810C3"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FB7ADE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49859E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4F42C85" w14:textId="77777777" w:rsidTr="00300C46">
        <w:tc>
          <w:tcPr>
            <w:tcW w:w="709" w:type="dxa"/>
            <w:vAlign w:val="center"/>
          </w:tcPr>
          <w:p w14:paraId="796A0A3F"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4181CFA"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Задачи на максимум и минимум</w:t>
            </w:r>
          </w:p>
        </w:tc>
        <w:tc>
          <w:tcPr>
            <w:tcW w:w="851" w:type="dxa"/>
          </w:tcPr>
          <w:p w14:paraId="5C1C9A0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04DFE72"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B273793"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A8BEC48"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9C978A8" w14:textId="77777777" w:rsidTr="00300C46">
        <w:tc>
          <w:tcPr>
            <w:tcW w:w="709" w:type="dxa"/>
            <w:vAlign w:val="center"/>
          </w:tcPr>
          <w:p w14:paraId="165CC42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FDE0433"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Исследование функций</w:t>
            </w:r>
          </w:p>
        </w:tc>
        <w:tc>
          <w:tcPr>
            <w:tcW w:w="851" w:type="dxa"/>
          </w:tcPr>
          <w:p w14:paraId="0354184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C345075"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0DFF6B3B"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AC16EEF"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C5C1C6A" w14:textId="77777777" w:rsidTr="00300C46">
        <w:tc>
          <w:tcPr>
            <w:tcW w:w="709" w:type="dxa"/>
            <w:vAlign w:val="center"/>
          </w:tcPr>
          <w:p w14:paraId="1126707E"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AB652BD"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Построение графиков функций </w:t>
            </w:r>
          </w:p>
        </w:tc>
        <w:tc>
          <w:tcPr>
            <w:tcW w:w="851" w:type="dxa"/>
          </w:tcPr>
          <w:p w14:paraId="0F90E2A5"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453A071"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573EFA5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617065E"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5F69DC7" w14:textId="77777777" w:rsidTr="00300C46">
        <w:tc>
          <w:tcPr>
            <w:tcW w:w="709" w:type="dxa"/>
            <w:vAlign w:val="center"/>
          </w:tcPr>
          <w:p w14:paraId="54BAE74C"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14831D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Первообразная </w:t>
            </w:r>
          </w:p>
        </w:tc>
        <w:tc>
          <w:tcPr>
            <w:tcW w:w="851" w:type="dxa"/>
          </w:tcPr>
          <w:p w14:paraId="69ABE54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287EA81"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333C0731"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0ECC2B7"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C4CDC96" w14:textId="77777777" w:rsidTr="00300C46">
        <w:tc>
          <w:tcPr>
            <w:tcW w:w="709" w:type="dxa"/>
            <w:vAlign w:val="center"/>
          </w:tcPr>
          <w:p w14:paraId="510FB714"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2EF67A9"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Интеграл</w:t>
            </w:r>
          </w:p>
        </w:tc>
        <w:tc>
          <w:tcPr>
            <w:tcW w:w="851" w:type="dxa"/>
          </w:tcPr>
          <w:p w14:paraId="15689FB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9C47A89" w14:textId="77777777" w:rsidR="00300C46" w:rsidRPr="00300C46" w:rsidRDefault="00300C46" w:rsidP="00300C46">
            <w:pPr>
              <w:widowControl w:val="0"/>
              <w:ind w:left="-108" w:right="-108"/>
              <w:rPr>
                <w:rFonts w:ascii="Times New Roman" w:eastAsia="Arial Unicode MS" w:hAnsi="Times New Roman"/>
                <w:bCs/>
                <w:color w:val="000000"/>
                <w:sz w:val="24"/>
                <w:szCs w:val="24"/>
                <w:lang w:bidi="ru-RU"/>
              </w:rPr>
            </w:pPr>
          </w:p>
        </w:tc>
        <w:tc>
          <w:tcPr>
            <w:tcW w:w="993" w:type="dxa"/>
          </w:tcPr>
          <w:p w14:paraId="319DBD0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B6A690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047231E" w14:textId="77777777" w:rsidTr="00300C46">
        <w:tc>
          <w:tcPr>
            <w:tcW w:w="709" w:type="dxa"/>
            <w:vAlign w:val="center"/>
          </w:tcPr>
          <w:p w14:paraId="7BB7173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A01B58D"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Уравнения  </w:t>
            </w:r>
          </w:p>
        </w:tc>
        <w:tc>
          <w:tcPr>
            <w:tcW w:w="851" w:type="dxa"/>
          </w:tcPr>
          <w:p w14:paraId="6E9EBAB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5A6DC5D0" w14:textId="77777777" w:rsidR="00300C46" w:rsidRPr="00300C46" w:rsidRDefault="00300C46" w:rsidP="00EA358F">
            <w:pPr>
              <w:widowControl w:val="0"/>
              <w:ind w:left="-108" w:right="-108"/>
              <w:rPr>
                <w:rFonts w:ascii="Times New Roman" w:eastAsia="Arial Unicode MS" w:hAnsi="Times New Roman"/>
                <w:bCs/>
                <w:color w:val="000000"/>
                <w:sz w:val="24"/>
                <w:szCs w:val="24"/>
                <w:lang w:val="en-US" w:bidi="ru-RU"/>
              </w:rPr>
            </w:pPr>
          </w:p>
        </w:tc>
        <w:tc>
          <w:tcPr>
            <w:tcW w:w="993" w:type="dxa"/>
          </w:tcPr>
          <w:p w14:paraId="404A9368"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805C444"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42BF9F3" w14:textId="77777777" w:rsidTr="00300C46">
        <w:tc>
          <w:tcPr>
            <w:tcW w:w="709" w:type="dxa"/>
            <w:vAlign w:val="center"/>
          </w:tcPr>
          <w:p w14:paraId="241B1B81"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EFAE307"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систем уравнений</w:t>
            </w:r>
          </w:p>
        </w:tc>
        <w:tc>
          <w:tcPr>
            <w:tcW w:w="851" w:type="dxa"/>
          </w:tcPr>
          <w:p w14:paraId="39E4621A"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9946221"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C8547E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0255B4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5EBE84D" w14:textId="77777777" w:rsidTr="00300C46">
        <w:tc>
          <w:tcPr>
            <w:tcW w:w="709" w:type="dxa"/>
            <w:vAlign w:val="center"/>
          </w:tcPr>
          <w:p w14:paraId="5620D7D6"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505109F"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Неравенства</w:t>
            </w:r>
          </w:p>
        </w:tc>
        <w:tc>
          <w:tcPr>
            <w:tcW w:w="851" w:type="dxa"/>
          </w:tcPr>
          <w:p w14:paraId="6E5B827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7A92636"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3F2BBFC2"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C683CA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CA4FB99" w14:textId="77777777" w:rsidTr="00300C46">
        <w:tc>
          <w:tcPr>
            <w:tcW w:w="709" w:type="dxa"/>
            <w:vAlign w:val="center"/>
          </w:tcPr>
          <w:p w14:paraId="163BA1B3"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8B70DB2" w14:textId="77777777" w:rsidR="00300C46" w:rsidRPr="00300C46" w:rsidRDefault="00300C46" w:rsidP="00300C46">
            <w:pPr>
              <w:widowControl w:val="0"/>
              <w:rPr>
                <w:rFonts w:ascii="Times New Roman" w:eastAsia="Arial Unicode MS" w:hAnsi="Times New Roman"/>
                <w:b/>
                <w:color w:val="000000"/>
                <w:sz w:val="24"/>
                <w:szCs w:val="24"/>
                <w:lang w:bidi="ru-RU"/>
              </w:rPr>
            </w:pPr>
            <w:r w:rsidRPr="00300C46">
              <w:rPr>
                <w:rFonts w:ascii="Times New Roman" w:eastAsia="Arial Unicode MS" w:hAnsi="Times New Roman"/>
                <w:b/>
                <w:color w:val="000000"/>
                <w:sz w:val="24"/>
                <w:szCs w:val="24"/>
                <w:lang w:bidi="ru-RU"/>
              </w:rPr>
              <w:t xml:space="preserve">Промежуточная аттестация </w:t>
            </w:r>
            <w:r w:rsidRPr="00300C46">
              <w:rPr>
                <w:rFonts w:ascii="Times New Roman" w:eastAsia="Arial Unicode MS" w:hAnsi="Times New Roman"/>
                <w:color w:val="000000"/>
                <w:sz w:val="24"/>
                <w:szCs w:val="24"/>
                <w:lang w:bidi="ru-RU"/>
              </w:rPr>
              <w:t>(контрольная работа)</w:t>
            </w:r>
          </w:p>
        </w:tc>
        <w:tc>
          <w:tcPr>
            <w:tcW w:w="851" w:type="dxa"/>
          </w:tcPr>
          <w:p w14:paraId="71952BF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2C3CB4B"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C5AB0C6"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E3C5C12"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140880F" w14:textId="77777777" w:rsidTr="00300C46">
        <w:tc>
          <w:tcPr>
            <w:tcW w:w="709" w:type="dxa"/>
            <w:vAlign w:val="center"/>
          </w:tcPr>
          <w:p w14:paraId="40550D5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9EDF756"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Работа над ошибками. Интерпретация результата, учет реальных ограничений</w:t>
            </w:r>
          </w:p>
        </w:tc>
        <w:tc>
          <w:tcPr>
            <w:tcW w:w="851" w:type="dxa"/>
          </w:tcPr>
          <w:p w14:paraId="59365636"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49649C2"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4985FC8"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49F605C"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D27D9FA" w14:textId="77777777" w:rsidTr="00300C46">
        <w:tc>
          <w:tcPr>
            <w:tcW w:w="709" w:type="dxa"/>
            <w:vAlign w:val="center"/>
          </w:tcPr>
          <w:p w14:paraId="13B06AB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1FB8C7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Примеры использования вероятностей и статистики при решении прикладных задач</w:t>
            </w:r>
          </w:p>
        </w:tc>
        <w:tc>
          <w:tcPr>
            <w:tcW w:w="851" w:type="dxa"/>
          </w:tcPr>
          <w:p w14:paraId="5A4930E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44E54503"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A95680C"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0C553A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88095E6" w14:textId="77777777" w:rsidTr="00300C46">
        <w:tc>
          <w:tcPr>
            <w:tcW w:w="709" w:type="dxa"/>
            <w:vAlign w:val="center"/>
          </w:tcPr>
          <w:p w14:paraId="2CE24CA0"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00A252E5"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Тригонометрические уравнения</w:t>
            </w:r>
          </w:p>
        </w:tc>
        <w:tc>
          <w:tcPr>
            <w:tcW w:w="851" w:type="dxa"/>
          </w:tcPr>
          <w:p w14:paraId="6E52DA94"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7B98533A"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DBDE05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855393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3AD3A800" w14:textId="77777777" w:rsidTr="00300C46">
        <w:tc>
          <w:tcPr>
            <w:tcW w:w="709" w:type="dxa"/>
            <w:vAlign w:val="center"/>
          </w:tcPr>
          <w:p w14:paraId="180364C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553D35E6"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Логарифмические и показательные уравнения</w:t>
            </w:r>
          </w:p>
        </w:tc>
        <w:tc>
          <w:tcPr>
            <w:tcW w:w="851" w:type="dxa"/>
          </w:tcPr>
          <w:p w14:paraId="2849A713"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C9B5AAC"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EF238F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D81778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5EED683" w14:textId="77777777" w:rsidTr="00300C46">
        <w:tc>
          <w:tcPr>
            <w:tcW w:w="709" w:type="dxa"/>
            <w:vAlign w:val="center"/>
          </w:tcPr>
          <w:p w14:paraId="64E0CAAF"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ECC8EB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Иррациональные уравнения</w:t>
            </w:r>
          </w:p>
        </w:tc>
        <w:tc>
          <w:tcPr>
            <w:tcW w:w="851" w:type="dxa"/>
          </w:tcPr>
          <w:p w14:paraId="288CC978"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C19CE25"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5063B35"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1B1A2AF6"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7B983A5A" w14:textId="77777777" w:rsidTr="00300C46">
        <w:tc>
          <w:tcPr>
            <w:tcW w:w="709" w:type="dxa"/>
            <w:vAlign w:val="center"/>
          </w:tcPr>
          <w:p w14:paraId="46A853CE"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2A3D51C"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Параллельность прямой и плоскости, признаки и свойства</w:t>
            </w:r>
          </w:p>
        </w:tc>
        <w:tc>
          <w:tcPr>
            <w:tcW w:w="851" w:type="dxa"/>
          </w:tcPr>
          <w:p w14:paraId="223373C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AEC9220"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50AE9563"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4A5E6E8"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F2BB457" w14:textId="77777777" w:rsidTr="00300C46">
        <w:tc>
          <w:tcPr>
            <w:tcW w:w="709" w:type="dxa"/>
            <w:vAlign w:val="center"/>
          </w:tcPr>
          <w:p w14:paraId="1A039A5D"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1745AB71"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задач по теме «Параллельность и перпендикулярность плоскостей»</w:t>
            </w:r>
          </w:p>
        </w:tc>
        <w:tc>
          <w:tcPr>
            <w:tcW w:w="851" w:type="dxa"/>
          </w:tcPr>
          <w:p w14:paraId="66CED6B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2810A51E"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19B39EE"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5B0A249E"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6FBD96F" w14:textId="77777777" w:rsidTr="00300C46">
        <w:tc>
          <w:tcPr>
            <w:tcW w:w="709" w:type="dxa"/>
            <w:vAlign w:val="center"/>
          </w:tcPr>
          <w:p w14:paraId="3AB2398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62550A24"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Перпендикулярность прямой и плоскости, признаки и </w:t>
            </w:r>
            <w:r w:rsidRPr="00300C46">
              <w:rPr>
                <w:rFonts w:ascii="Times New Roman" w:eastAsia="Arial Unicode MS" w:hAnsi="Times New Roman"/>
                <w:color w:val="000000"/>
                <w:sz w:val="24"/>
                <w:szCs w:val="24"/>
                <w:lang w:bidi="ru-RU"/>
              </w:rPr>
              <w:lastRenderedPageBreak/>
              <w:t>свойства; перпендикуляр и наклонная; теорема о трёх перпендикулярах</w:t>
            </w:r>
          </w:p>
        </w:tc>
        <w:tc>
          <w:tcPr>
            <w:tcW w:w="851" w:type="dxa"/>
          </w:tcPr>
          <w:p w14:paraId="7372DFB7"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lastRenderedPageBreak/>
              <w:t>1</w:t>
            </w:r>
          </w:p>
        </w:tc>
        <w:tc>
          <w:tcPr>
            <w:tcW w:w="850" w:type="dxa"/>
          </w:tcPr>
          <w:p w14:paraId="18FD6B1D"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D03064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814F4B1"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6FC9A32" w14:textId="77777777" w:rsidTr="00300C46">
        <w:tc>
          <w:tcPr>
            <w:tcW w:w="709" w:type="dxa"/>
            <w:vAlign w:val="center"/>
          </w:tcPr>
          <w:p w14:paraId="26D13478"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2D69B76"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Расстояние от точки до прямой, от точки до плоскости; расстояние между параллельными и скрещивающимися прямыми, расстояние между параллельными плоскостями</w:t>
            </w:r>
          </w:p>
        </w:tc>
        <w:tc>
          <w:tcPr>
            <w:tcW w:w="851" w:type="dxa"/>
          </w:tcPr>
          <w:p w14:paraId="3E16DCBA"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E1EA3C4"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87D41A9"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84CD7B9"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01B2FB8E" w14:textId="77777777" w:rsidTr="00300C46">
        <w:tc>
          <w:tcPr>
            <w:tcW w:w="709" w:type="dxa"/>
            <w:vAlign w:val="center"/>
          </w:tcPr>
          <w:p w14:paraId="23B4164E"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4EC87345"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задач по теме «Многогранники»</w:t>
            </w:r>
          </w:p>
        </w:tc>
        <w:tc>
          <w:tcPr>
            <w:tcW w:w="851" w:type="dxa"/>
          </w:tcPr>
          <w:p w14:paraId="7AFAFC19"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09A649B7"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4B66A40F"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3BB09E3A"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110A08E2" w14:textId="77777777" w:rsidTr="00300C46">
        <w:tc>
          <w:tcPr>
            <w:tcW w:w="709" w:type="dxa"/>
            <w:vAlign w:val="center"/>
          </w:tcPr>
          <w:p w14:paraId="4A6919F4"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3D15754B"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планиметрических задач</w:t>
            </w:r>
          </w:p>
        </w:tc>
        <w:tc>
          <w:tcPr>
            <w:tcW w:w="851" w:type="dxa"/>
          </w:tcPr>
          <w:p w14:paraId="7B418BF2"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CA2AA9E"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277831DD"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491DA32E"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53D41B22" w14:textId="77777777" w:rsidTr="00300C46">
        <w:tc>
          <w:tcPr>
            <w:tcW w:w="709" w:type="dxa"/>
            <w:vAlign w:val="center"/>
          </w:tcPr>
          <w:p w14:paraId="49039287"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9192960"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 xml:space="preserve">Построение сечений многогранников </w:t>
            </w:r>
          </w:p>
        </w:tc>
        <w:tc>
          <w:tcPr>
            <w:tcW w:w="851" w:type="dxa"/>
          </w:tcPr>
          <w:p w14:paraId="455503A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697A8F03"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1DCD4267"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66793ADD"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685B3793" w14:textId="77777777" w:rsidTr="00300C46">
        <w:tc>
          <w:tcPr>
            <w:tcW w:w="709" w:type="dxa"/>
            <w:vAlign w:val="center"/>
          </w:tcPr>
          <w:p w14:paraId="0B21C1F2"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291A052E"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задач координатным методом</w:t>
            </w:r>
          </w:p>
        </w:tc>
        <w:tc>
          <w:tcPr>
            <w:tcW w:w="851" w:type="dxa"/>
          </w:tcPr>
          <w:p w14:paraId="66458C40"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15226B96"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64862864"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09C86870" w14:textId="77777777" w:rsidR="00300C46" w:rsidRPr="00300C46" w:rsidRDefault="00300C46" w:rsidP="00300C46">
            <w:pPr>
              <w:ind w:left="-108" w:right="-108"/>
              <w:rPr>
                <w:rFonts w:ascii="Times New Roman" w:eastAsia="Times New Roman" w:hAnsi="Times New Roman"/>
                <w:sz w:val="24"/>
                <w:szCs w:val="24"/>
              </w:rPr>
            </w:pPr>
          </w:p>
        </w:tc>
      </w:tr>
      <w:tr w:rsidR="00300C46" w:rsidRPr="00300C46" w14:paraId="202C3FD9" w14:textId="77777777" w:rsidTr="00EA358F">
        <w:trPr>
          <w:trHeight w:val="70"/>
        </w:trPr>
        <w:tc>
          <w:tcPr>
            <w:tcW w:w="709" w:type="dxa"/>
            <w:vAlign w:val="center"/>
          </w:tcPr>
          <w:p w14:paraId="0E6FE6A9" w14:textId="77777777" w:rsidR="00300C46" w:rsidRPr="00300C46" w:rsidRDefault="00300C46" w:rsidP="00300C46">
            <w:pPr>
              <w:numPr>
                <w:ilvl w:val="0"/>
                <w:numId w:val="1"/>
              </w:numPr>
              <w:ind w:right="-108"/>
              <w:contextualSpacing/>
              <w:jc w:val="center"/>
              <w:rPr>
                <w:rFonts w:ascii="Times New Roman" w:eastAsia="Times New Roman" w:hAnsi="Times New Roman"/>
                <w:sz w:val="24"/>
                <w:szCs w:val="24"/>
              </w:rPr>
            </w:pPr>
          </w:p>
        </w:tc>
        <w:tc>
          <w:tcPr>
            <w:tcW w:w="5811" w:type="dxa"/>
          </w:tcPr>
          <w:p w14:paraId="75F09637" w14:textId="77777777" w:rsidR="00300C46" w:rsidRPr="00300C46" w:rsidRDefault="00300C46" w:rsidP="00300C46">
            <w:pPr>
              <w:widowControl w:val="0"/>
              <w:rPr>
                <w:rFonts w:ascii="Times New Roman" w:eastAsia="Arial Unicode MS" w:hAnsi="Times New Roman"/>
                <w:color w:val="000000"/>
                <w:sz w:val="24"/>
                <w:szCs w:val="24"/>
                <w:lang w:bidi="ru-RU"/>
              </w:rPr>
            </w:pPr>
            <w:r w:rsidRPr="00300C46">
              <w:rPr>
                <w:rFonts w:ascii="Times New Roman" w:eastAsia="Arial Unicode MS" w:hAnsi="Times New Roman"/>
                <w:color w:val="000000"/>
                <w:sz w:val="24"/>
                <w:szCs w:val="24"/>
                <w:lang w:bidi="ru-RU"/>
              </w:rPr>
              <w:t>Решение геометрических задач.</w:t>
            </w:r>
          </w:p>
        </w:tc>
        <w:tc>
          <w:tcPr>
            <w:tcW w:w="851" w:type="dxa"/>
          </w:tcPr>
          <w:p w14:paraId="29BFBE5B" w14:textId="77777777" w:rsidR="00300C46" w:rsidRPr="00300C46" w:rsidRDefault="00300C46" w:rsidP="00300C46">
            <w:pPr>
              <w:jc w:val="center"/>
              <w:rPr>
                <w:sz w:val="24"/>
                <w:szCs w:val="24"/>
              </w:rPr>
            </w:pPr>
            <w:r w:rsidRPr="00300C46">
              <w:rPr>
                <w:rFonts w:ascii="Times New Roman" w:eastAsia="Arial Unicode MS" w:hAnsi="Times New Roman"/>
                <w:color w:val="000000"/>
                <w:sz w:val="24"/>
                <w:szCs w:val="24"/>
                <w:lang w:bidi="ru-RU"/>
              </w:rPr>
              <w:t>1</w:t>
            </w:r>
          </w:p>
        </w:tc>
        <w:tc>
          <w:tcPr>
            <w:tcW w:w="850" w:type="dxa"/>
          </w:tcPr>
          <w:p w14:paraId="3BF684FF" w14:textId="77777777" w:rsidR="00300C46" w:rsidRPr="00300C46" w:rsidRDefault="00300C46" w:rsidP="00300C46">
            <w:pPr>
              <w:widowControl w:val="0"/>
              <w:ind w:left="-108" w:right="-108"/>
              <w:rPr>
                <w:rFonts w:ascii="Times New Roman" w:eastAsia="Arial Unicode MS" w:hAnsi="Times New Roman"/>
                <w:bCs/>
                <w:color w:val="000000"/>
                <w:sz w:val="24"/>
                <w:szCs w:val="24"/>
                <w:lang w:val="en-US" w:bidi="ru-RU"/>
              </w:rPr>
            </w:pPr>
          </w:p>
        </w:tc>
        <w:tc>
          <w:tcPr>
            <w:tcW w:w="993" w:type="dxa"/>
          </w:tcPr>
          <w:p w14:paraId="7B58FF9A" w14:textId="77777777" w:rsidR="00300C46" w:rsidRPr="00300C46" w:rsidRDefault="00300C46" w:rsidP="00300C46">
            <w:pPr>
              <w:ind w:left="-108" w:right="-108"/>
              <w:rPr>
                <w:rFonts w:ascii="Times New Roman" w:eastAsia="Times New Roman" w:hAnsi="Times New Roman"/>
                <w:sz w:val="24"/>
                <w:szCs w:val="24"/>
              </w:rPr>
            </w:pPr>
          </w:p>
        </w:tc>
        <w:tc>
          <w:tcPr>
            <w:tcW w:w="708" w:type="dxa"/>
          </w:tcPr>
          <w:p w14:paraId="2052B667" w14:textId="77777777" w:rsidR="00300C46" w:rsidRPr="00300C46" w:rsidRDefault="00300C46" w:rsidP="00300C46">
            <w:pPr>
              <w:ind w:left="-108" w:right="-108"/>
              <w:rPr>
                <w:rFonts w:ascii="Times New Roman" w:eastAsia="Times New Roman" w:hAnsi="Times New Roman"/>
                <w:sz w:val="24"/>
                <w:szCs w:val="24"/>
              </w:rPr>
            </w:pPr>
          </w:p>
        </w:tc>
      </w:tr>
    </w:tbl>
    <w:p w14:paraId="5C9A24AC" w14:textId="77777777" w:rsidR="00300C46" w:rsidRPr="00300C46" w:rsidRDefault="00300C46" w:rsidP="00300C46">
      <w:pPr>
        <w:spacing w:after="200" w:line="276" w:lineRule="auto"/>
        <w:rPr>
          <w:rFonts w:ascii="Calibri" w:eastAsia="Calibri" w:hAnsi="Calibri" w:cs="Times New Roman"/>
          <w:sz w:val="24"/>
          <w:szCs w:val="24"/>
        </w:rPr>
      </w:pPr>
    </w:p>
    <w:p w14:paraId="207DC735" w14:textId="77777777" w:rsidR="00EA358F" w:rsidRPr="00EA358F" w:rsidRDefault="00EA358F" w:rsidP="00EA358F">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b/>
          <w:color w:val="000000"/>
          <w:sz w:val="24"/>
          <w:szCs w:val="24"/>
          <w:lang w:eastAsia="ru-RU"/>
        </w:rPr>
        <w:t>ТЕМАТИЧЕСКОЕ ПЛАНИРОВАНИЕ</w:t>
      </w:r>
    </w:p>
    <w:p w14:paraId="1450053D" w14:textId="77777777" w:rsidR="00EA358F" w:rsidRPr="00EA358F" w:rsidRDefault="00EA358F" w:rsidP="00EA358F">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color w:val="000000"/>
          <w:sz w:val="24"/>
          <w:szCs w:val="24"/>
          <w:lang w:eastAsia="ru-RU"/>
        </w:rPr>
        <w:t xml:space="preserve"> </w:t>
      </w:r>
      <w:r w:rsidRPr="00EA358F">
        <w:rPr>
          <w:rFonts w:ascii="Times New Roman" w:eastAsia="Times New Roman" w:hAnsi="Times New Roman" w:cs="Times New Roman"/>
          <w:b/>
          <w:color w:val="000000"/>
          <w:sz w:val="24"/>
          <w:szCs w:val="24"/>
          <w:lang w:eastAsia="ru-RU"/>
        </w:rPr>
        <w:t>АЛГЕБРА И НАЧАЛА МАТЕМАТИЧЕСКОГО АНАЛИЗА</w:t>
      </w:r>
    </w:p>
    <w:p w14:paraId="5CE5A57D" w14:textId="77777777" w:rsidR="00EA358F" w:rsidRPr="00EA358F" w:rsidRDefault="00EA358F" w:rsidP="00EA358F">
      <w:pPr>
        <w:spacing w:after="31" w:line="271" w:lineRule="auto"/>
        <w:ind w:right="13"/>
        <w:jc w:val="center"/>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b/>
          <w:color w:val="000000"/>
          <w:sz w:val="24"/>
          <w:szCs w:val="24"/>
          <w:lang w:eastAsia="ru-RU"/>
        </w:rPr>
        <w:t>10 КЛАСС</w:t>
      </w:r>
    </w:p>
    <w:tbl>
      <w:tblPr>
        <w:tblStyle w:val="25"/>
        <w:tblW w:w="9497" w:type="dxa"/>
        <w:tblInd w:w="137" w:type="dxa"/>
        <w:tblLayout w:type="fixed"/>
        <w:tblLook w:val="04A0" w:firstRow="1" w:lastRow="0" w:firstColumn="1" w:lastColumn="0" w:noHBand="0" w:noVBand="1"/>
      </w:tblPr>
      <w:tblGrid>
        <w:gridCol w:w="567"/>
        <w:gridCol w:w="5103"/>
        <w:gridCol w:w="1134"/>
        <w:gridCol w:w="1559"/>
        <w:gridCol w:w="1134"/>
      </w:tblGrid>
      <w:tr w:rsidR="00EA358F" w:rsidRPr="00EA358F" w14:paraId="762C1B24" w14:textId="77777777" w:rsidTr="001954C5">
        <w:trPr>
          <w:trHeight w:val="345"/>
        </w:trPr>
        <w:tc>
          <w:tcPr>
            <w:tcW w:w="567" w:type="dxa"/>
            <w:vMerge w:val="restart"/>
          </w:tcPr>
          <w:p w14:paraId="710A8C5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w:t>
            </w:r>
          </w:p>
        </w:tc>
        <w:tc>
          <w:tcPr>
            <w:tcW w:w="5103" w:type="dxa"/>
            <w:vMerge w:val="restart"/>
          </w:tcPr>
          <w:p w14:paraId="3CB5EC72"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Calibri" w:hAnsi="Times New Roman" w:cs="Times New Roman"/>
                <w:bCs/>
                <w:color w:val="000000"/>
                <w:sz w:val="24"/>
                <w:szCs w:val="24"/>
              </w:rPr>
              <w:t>Наименование разделов и тем программы</w:t>
            </w:r>
          </w:p>
        </w:tc>
        <w:tc>
          <w:tcPr>
            <w:tcW w:w="3827" w:type="dxa"/>
            <w:gridSpan w:val="3"/>
          </w:tcPr>
          <w:p w14:paraId="2A3CB658" w14:textId="77777777" w:rsidR="00EA358F" w:rsidRPr="00EA358F" w:rsidRDefault="00EA358F" w:rsidP="00EA358F">
            <w:pPr>
              <w:spacing w:after="31" w:line="271" w:lineRule="auto"/>
              <w:jc w:val="center"/>
              <w:rPr>
                <w:rFonts w:ascii="Times New Roman" w:eastAsia="Times New Roman" w:hAnsi="Times New Roman" w:cs="Times New Roman"/>
                <w:color w:val="000000"/>
                <w:sz w:val="24"/>
                <w:szCs w:val="24"/>
              </w:rPr>
            </w:pPr>
            <w:r w:rsidRPr="00EA358F">
              <w:rPr>
                <w:rFonts w:ascii="Times New Roman" w:eastAsia="Calibri" w:hAnsi="Times New Roman" w:cs="Times New Roman"/>
                <w:bCs/>
                <w:color w:val="000000"/>
                <w:sz w:val="24"/>
                <w:szCs w:val="24"/>
              </w:rPr>
              <w:t>Количество часов</w:t>
            </w:r>
          </w:p>
        </w:tc>
      </w:tr>
      <w:tr w:rsidR="00EA358F" w:rsidRPr="00EA358F" w14:paraId="526AD235" w14:textId="77777777" w:rsidTr="001954C5">
        <w:trPr>
          <w:trHeight w:val="345"/>
        </w:trPr>
        <w:tc>
          <w:tcPr>
            <w:tcW w:w="567" w:type="dxa"/>
            <w:vMerge/>
          </w:tcPr>
          <w:p w14:paraId="151A37BB"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p>
        </w:tc>
        <w:tc>
          <w:tcPr>
            <w:tcW w:w="5103" w:type="dxa"/>
            <w:vMerge/>
          </w:tcPr>
          <w:p w14:paraId="29D8B9F5"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p>
        </w:tc>
        <w:tc>
          <w:tcPr>
            <w:tcW w:w="1134" w:type="dxa"/>
          </w:tcPr>
          <w:p w14:paraId="7A62A83E"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Всего</w:t>
            </w:r>
          </w:p>
        </w:tc>
        <w:tc>
          <w:tcPr>
            <w:tcW w:w="1559" w:type="dxa"/>
          </w:tcPr>
          <w:p w14:paraId="35DD543A"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Контрольные</w:t>
            </w:r>
          </w:p>
          <w:p w14:paraId="06F4F8BC"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 работы</w:t>
            </w:r>
          </w:p>
          <w:p w14:paraId="7EF6F898"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p>
        </w:tc>
        <w:tc>
          <w:tcPr>
            <w:tcW w:w="1134" w:type="dxa"/>
          </w:tcPr>
          <w:p w14:paraId="63ABD72D"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Практические работы </w:t>
            </w:r>
          </w:p>
        </w:tc>
      </w:tr>
      <w:tr w:rsidR="00EA358F" w:rsidRPr="00EA358F" w14:paraId="4D5447E1" w14:textId="77777777" w:rsidTr="001954C5">
        <w:tc>
          <w:tcPr>
            <w:tcW w:w="567" w:type="dxa"/>
          </w:tcPr>
          <w:p w14:paraId="670F149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5103" w:type="dxa"/>
          </w:tcPr>
          <w:p w14:paraId="4894EC4C"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Множества рациональных и действительных чисел. Рациональные уравнения и неравенства</w:t>
            </w:r>
          </w:p>
        </w:tc>
        <w:tc>
          <w:tcPr>
            <w:tcW w:w="1134" w:type="dxa"/>
          </w:tcPr>
          <w:p w14:paraId="1439EF7C"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559" w:type="dxa"/>
          </w:tcPr>
          <w:p w14:paraId="0DA533A7"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1134" w:type="dxa"/>
          </w:tcPr>
          <w:p w14:paraId="15BB4BB6"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42892E99" w14:textId="77777777" w:rsidTr="001954C5">
        <w:tc>
          <w:tcPr>
            <w:tcW w:w="567" w:type="dxa"/>
          </w:tcPr>
          <w:p w14:paraId="35565682"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2</w:t>
            </w:r>
          </w:p>
        </w:tc>
        <w:tc>
          <w:tcPr>
            <w:tcW w:w="5103" w:type="dxa"/>
          </w:tcPr>
          <w:p w14:paraId="4C4195EA"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Функции и графики. Степень с целым показателем</w:t>
            </w:r>
          </w:p>
        </w:tc>
        <w:tc>
          <w:tcPr>
            <w:tcW w:w="1134" w:type="dxa"/>
          </w:tcPr>
          <w:p w14:paraId="0B20FFF0"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559" w:type="dxa"/>
          </w:tcPr>
          <w:p w14:paraId="0C074A12"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1134" w:type="dxa"/>
          </w:tcPr>
          <w:p w14:paraId="0EB14AA4"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1A63D9DE" w14:textId="77777777" w:rsidTr="001954C5">
        <w:tc>
          <w:tcPr>
            <w:tcW w:w="567" w:type="dxa"/>
          </w:tcPr>
          <w:p w14:paraId="23CD863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3</w:t>
            </w:r>
          </w:p>
        </w:tc>
        <w:tc>
          <w:tcPr>
            <w:tcW w:w="5103" w:type="dxa"/>
          </w:tcPr>
          <w:p w14:paraId="1EA1BAC7"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Арифметический корень n–ой степени. </w:t>
            </w:r>
          </w:p>
          <w:p w14:paraId="3D8727E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Иррациональные уравнения и неравенства</w:t>
            </w:r>
          </w:p>
        </w:tc>
        <w:tc>
          <w:tcPr>
            <w:tcW w:w="1134" w:type="dxa"/>
          </w:tcPr>
          <w:p w14:paraId="0511B670"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559" w:type="dxa"/>
          </w:tcPr>
          <w:p w14:paraId="1390960C"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1134" w:type="dxa"/>
          </w:tcPr>
          <w:p w14:paraId="2CD8F60B"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30B3C9F6" w14:textId="77777777" w:rsidTr="001954C5">
        <w:tc>
          <w:tcPr>
            <w:tcW w:w="567" w:type="dxa"/>
          </w:tcPr>
          <w:p w14:paraId="03A9D346"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4</w:t>
            </w:r>
          </w:p>
        </w:tc>
        <w:tc>
          <w:tcPr>
            <w:tcW w:w="5103" w:type="dxa"/>
          </w:tcPr>
          <w:p w14:paraId="251ACBB2" w14:textId="77777777" w:rsidR="00EA358F" w:rsidRPr="00EA358F" w:rsidRDefault="00EA358F" w:rsidP="00EA358F">
            <w:pPr>
              <w:spacing w:line="297" w:lineRule="auto"/>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Формулы тригонометрии. Тригонометрические уравнения </w:t>
            </w:r>
          </w:p>
        </w:tc>
        <w:tc>
          <w:tcPr>
            <w:tcW w:w="1134" w:type="dxa"/>
          </w:tcPr>
          <w:p w14:paraId="10052609"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559" w:type="dxa"/>
          </w:tcPr>
          <w:p w14:paraId="3090EDDA"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1134" w:type="dxa"/>
          </w:tcPr>
          <w:p w14:paraId="4301A215"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2A43C524" w14:textId="77777777" w:rsidTr="001954C5">
        <w:tc>
          <w:tcPr>
            <w:tcW w:w="567" w:type="dxa"/>
          </w:tcPr>
          <w:p w14:paraId="7C579D08"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5</w:t>
            </w:r>
          </w:p>
        </w:tc>
        <w:tc>
          <w:tcPr>
            <w:tcW w:w="5103" w:type="dxa"/>
          </w:tcPr>
          <w:p w14:paraId="483044BA" w14:textId="77777777" w:rsidR="00EA358F" w:rsidRPr="00EA358F" w:rsidRDefault="00EA358F" w:rsidP="00EA358F">
            <w:pPr>
              <w:spacing w:line="298" w:lineRule="auto"/>
              <w:ind w:right="710"/>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Последовательности и прогрессии </w:t>
            </w:r>
          </w:p>
        </w:tc>
        <w:tc>
          <w:tcPr>
            <w:tcW w:w="1134" w:type="dxa"/>
          </w:tcPr>
          <w:p w14:paraId="7EC9611E"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559" w:type="dxa"/>
          </w:tcPr>
          <w:p w14:paraId="0E9FBC07"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c>
          <w:tcPr>
            <w:tcW w:w="1134" w:type="dxa"/>
          </w:tcPr>
          <w:p w14:paraId="20FD2366"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70083490" w14:textId="77777777" w:rsidTr="001954C5">
        <w:tc>
          <w:tcPr>
            <w:tcW w:w="567" w:type="dxa"/>
          </w:tcPr>
          <w:p w14:paraId="04EEBBB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6</w:t>
            </w:r>
          </w:p>
        </w:tc>
        <w:tc>
          <w:tcPr>
            <w:tcW w:w="5103" w:type="dxa"/>
          </w:tcPr>
          <w:p w14:paraId="55A31EF6"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Повторение, обобщение, систематизация знаний  </w:t>
            </w:r>
          </w:p>
        </w:tc>
        <w:tc>
          <w:tcPr>
            <w:tcW w:w="1134" w:type="dxa"/>
          </w:tcPr>
          <w:p w14:paraId="6DE79CE7"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559" w:type="dxa"/>
          </w:tcPr>
          <w:p w14:paraId="697B4C7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1134" w:type="dxa"/>
          </w:tcPr>
          <w:p w14:paraId="3A307513"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60E58EDE" w14:textId="77777777" w:rsidTr="001954C5">
        <w:tc>
          <w:tcPr>
            <w:tcW w:w="567" w:type="dxa"/>
          </w:tcPr>
          <w:p w14:paraId="05D57047"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7</w:t>
            </w:r>
          </w:p>
        </w:tc>
        <w:tc>
          <w:tcPr>
            <w:tcW w:w="5103" w:type="dxa"/>
          </w:tcPr>
          <w:p w14:paraId="6840FFEC"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ОБЩЕЕ КОЛИЧЕСТВО ЧАСОВ ПО ПРОГРАММЕ</w:t>
            </w:r>
          </w:p>
        </w:tc>
        <w:tc>
          <w:tcPr>
            <w:tcW w:w="1134" w:type="dxa"/>
          </w:tcPr>
          <w:p w14:paraId="20A7006A"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w:t>
            </w:r>
          </w:p>
        </w:tc>
        <w:tc>
          <w:tcPr>
            <w:tcW w:w="1559" w:type="dxa"/>
          </w:tcPr>
          <w:p w14:paraId="41C7A9C4"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134" w:type="dxa"/>
          </w:tcPr>
          <w:p w14:paraId="23C89414"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bl>
    <w:p w14:paraId="61A6BF0D" w14:textId="77777777" w:rsidR="00300C46" w:rsidRDefault="00300C46" w:rsidP="00300C46">
      <w:pPr>
        <w:spacing w:after="200" w:line="276" w:lineRule="auto"/>
        <w:rPr>
          <w:rFonts w:ascii="Calibri" w:eastAsia="Calibri" w:hAnsi="Calibri" w:cs="Times New Roman"/>
          <w:sz w:val="24"/>
          <w:szCs w:val="24"/>
        </w:rPr>
      </w:pPr>
    </w:p>
    <w:p w14:paraId="54FC3ED9" w14:textId="77777777" w:rsidR="00EA358F" w:rsidRDefault="00EA358F" w:rsidP="00300C46">
      <w:pPr>
        <w:spacing w:after="200" w:line="276" w:lineRule="auto"/>
        <w:rPr>
          <w:rFonts w:ascii="Calibri" w:eastAsia="Calibri" w:hAnsi="Calibri" w:cs="Times New Roman"/>
          <w:sz w:val="24"/>
          <w:szCs w:val="24"/>
        </w:rPr>
      </w:pPr>
    </w:p>
    <w:p w14:paraId="6C03DE99" w14:textId="77777777" w:rsidR="00EA358F" w:rsidRPr="00EA358F" w:rsidRDefault="00EA358F" w:rsidP="00EA358F">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b/>
          <w:color w:val="000000"/>
          <w:sz w:val="24"/>
          <w:szCs w:val="24"/>
          <w:lang w:eastAsia="ru-RU"/>
        </w:rPr>
        <w:t>ТЕМАТИЧЕСКОЕ ПЛАНИРОВАНИЕ</w:t>
      </w:r>
    </w:p>
    <w:p w14:paraId="6B7F96A1" w14:textId="77777777" w:rsidR="00EA358F" w:rsidRPr="00EA358F" w:rsidRDefault="00EA358F" w:rsidP="00EA358F">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color w:val="000000"/>
          <w:sz w:val="24"/>
          <w:szCs w:val="24"/>
          <w:lang w:eastAsia="ru-RU"/>
        </w:rPr>
        <w:t xml:space="preserve"> </w:t>
      </w:r>
      <w:r w:rsidRPr="00EA358F">
        <w:rPr>
          <w:rFonts w:ascii="Times New Roman" w:eastAsia="Times New Roman" w:hAnsi="Times New Roman" w:cs="Times New Roman"/>
          <w:b/>
          <w:color w:val="000000"/>
          <w:sz w:val="24"/>
          <w:szCs w:val="24"/>
          <w:lang w:eastAsia="ru-RU"/>
        </w:rPr>
        <w:t>ГЕОМЕТРИЯ</w:t>
      </w:r>
    </w:p>
    <w:p w14:paraId="18C292DB" w14:textId="77777777" w:rsidR="00EA358F" w:rsidRPr="00EA358F" w:rsidRDefault="00EA358F" w:rsidP="00EA358F">
      <w:pPr>
        <w:spacing w:after="31" w:line="271" w:lineRule="auto"/>
        <w:ind w:right="13"/>
        <w:jc w:val="center"/>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b/>
          <w:color w:val="000000"/>
          <w:sz w:val="24"/>
          <w:szCs w:val="24"/>
          <w:lang w:eastAsia="ru-RU"/>
        </w:rPr>
        <w:t>10 КЛАСС</w:t>
      </w:r>
    </w:p>
    <w:tbl>
      <w:tblPr>
        <w:tblStyle w:val="31"/>
        <w:tblW w:w="9497" w:type="dxa"/>
        <w:tblInd w:w="137" w:type="dxa"/>
        <w:tblLayout w:type="fixed"/>
        <w:tblLook w:val="04A0" w:firstRow="1" w:lastRow="0" w:firstColumn="1" w:lastColumn="0" w:noHBand="0" w:noVBand="1"/>
      </w:tblPr>
      <w:tblGrid>
        <w:gridCol w:w="567"/>
        <w:gridCol w:w="4961"/>
        <w:gridCol w:w="1276"/>
        <w:gridCol w:w="1559"/>
        <w:gridCol w:w="1134"/>
      </w:tblGrid>
      <w:tr w:rsidR="00EA358F" w:rsidRPr="00EA358F" w14:paraId="57B8781A" w14:textId="77777777" w:rsidTr="001954C5">
        <w:trPr>
          <w:trHeight w:val="345"/>
        </w:trPr>
        <w:tc>
          <w:tcPr>
            <w:tcW w:w="567" w:type="dxa"/>
            <w:vMerge w:val="restart"/>
          </w:tcPr>
          <w:p w14:paraId="7B88927A"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w:t>
            </w:r>
          </w:p>
        </w:tc>
        <w:tc>
          <w:tcPr>
            <w:tcW w:w="4961" w:type="dxa"/>
            <w:vMerge w:val="restart"/>
          </w:tcPr>
          <w:p w14:paraId="416857FE"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Calibri" w:hAnsi="Times New Roman" w:cs="Times New Roman"/>
                <w:bCs/>
                <w:color w:val="000000"/>
                <w:sz w:val="24"/>
                <w:szCs w:val="24"/>
              </w:rPr>
              <w:t>Наименование разделов и тем программы</w:t>
            </w:r>
          </w:p>
        </w:tc>
        <w:tc>
          <w:tcPr>
            <w:tcW w:w="3969" w:type="dxa"/>
            <w:gridSpan w:val="3"/>
          </w:tcPr>
          <w:p w14:paraId="5B0486E9" w14:textId="77777777" w:rsidR="00EA358F" w:rsidRPr="00EA358F" w:rsidRDefault="00EA358F" w:rsidP="00EA358F">
            <w:pPr>
              <w:spacing w:after="31" w:line="271" w:lineRule="auto"/>
              <w:jc w:val="center"/>
              <w:rPr>
                <w:rFonts w:ascii="Times New Roman" w:eastAsia="Times New Roman" w:hAnsi="Times New Roman" w:cs="Times New Roman"/>
                <w:color w:val="000000"/>
                <w:sz w:val="24"/>
                <w:szCs w:val="24"/>
              </w:rPr>
            </w:pPr>
            <w:r w:rsidRPr="00EA358F">
              <w:rPr>
                <w:rFonts w:ascii="Times New Roman" w:eastAsia="Calibri" w:hAnsi="Times New Roman" w:cs="Times New Roman"/>
                <w:bCs/>
                <w:color w:val="000000"/>
                <w:sz w:val="24"/>
                <w:szCs w:val="24"/>
              </w:rPr>
              <w:t>Количество часов</w:t>
            </w:r>
          </w:p>
        </w:tc>
      </w:tr>
      <w:tr w:rsidR="00EA358F" w:rsidRPr="00EA358F" w14:paraId="0EFD7ED0" w14:textId="77777777" w:rsidTr="001954C5">
        <w:trPr>
          <w:trHeight w:val="942"/>
        </w:trPr>
        <w:tc>
          <w:tcPr>
            <w:tcW w:w="567" w:type="dxa"/>
            <w:vMerge/>
          </w:tcPr>
          <w:p w14:paraId="5AE46705"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p>
        </w:tc>
        <w:tc>
          <w:tcPr>
            <w:tcW w:w="4961" w:type="dxa"/>
            <w:vMerge/>
          </w:tcPr>
          <w:p w14:paraId="07510209"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p>
        </w:tc>
        <w:tc>
          <w:tcPr>
            <w:tcW w:w="1276" w:type="dxa"/>
          </w:tcPr>
          <w:p w14:paraId="49C7D73B"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Всего</w:t>
            </w:r>
          </w:p>
        </w:tc>
        <w:tc>
          <w:tcPr>
            <w:tcW w:w="1559" w:type="dxa"/>
          </w:tcPr>
          <w:p w14:paraId="1298C29C"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Контрольные</w:t>
            </w:r>
          </w:p>
          <w:p w14:paraId="096E9BCA"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 работы</w:t>
            </w:r>
          </w:p>
        </w:tc>
        <w:tc>
          <w:tcPr>
            <w:tcW w:w="1134" w:type="dxa"/>
          </w:tcPr>
          <w:p w14:paraId="735B41F0"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Практические работы </w:t>
            </w:r>
          </w:p>
        </w:tc>
      </w:tr>
      <w:tr w:rsidR="00EA358F" w:rsidRPr="00EA358F" w14:paraId="068D2602" w14:textId="77777777" w:rsidTr="001954C5">
        <w:trPr>
          <w:trHeight w:val="424"/>
        </w:trPr>
        <w:tc>
          <w:tcPr>
            <w:tcW w:w="567" w:type="dxa"/>
          </w:tcPr>
          <w:p w14:paraId="2DF6B752"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4961" w:type="dxa"/>
          </w:tcPr>
          <w:p w14:paraId="6CE3A2BF" w14:textId="77777777" w:rsidR="00EA358F" w:rsidRPr="00EA358F" w:rsidRDefault="00EA358F" w:rsidP="00EA358F">
            <w:pPr>
              <w:spacing w:after="1"/>
              <w:ind w:left="11"/>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Введение в стереометрию  </w:t>
            </w:r>
          </w:p>
          <w:p w14:paraId="73E7710B"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p>
        </w:tc>
        <w:tc>
          <w:tcPr>
            <w:tcW w:w="1276" w:type="dxa"/>
          </w:tcPr>
          <w:p w14:paraId="10E8B659"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10</w:t>
            </w:r>
          </w:p>
        </w:tc>
        <w:tc>
          <w:tcPr>
            <w:tcW w:w="1559" w:type="dxa"/>
          </w:tcPr>
          <w:p w14:paraId="4AA837D8"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32732632"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225F71DC" w14:textId="77777777" w:rsidTr="001954C5">
        <w:trPr>
          <w:trHeight w:val="787"/>
        </w:trPr>
        <w:tc>
          <w:tcPr>
            <w:tcW w:w="567" w:type="dxa"/>
          </w:tcPr>
          <w:p w14:paraId="6FF7C608"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lastRenderedPageBreak/>
              <w:t>2</w:t>
            </w:r>
          </w:p>
        </w:tc>
        <w:tc>
          <w:tcPr>
            <w:tcW w:w="4961" w:type="dxa"/>
          </w:tcPr>
          <w:p w14:paraId="0F7520AA"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 xml:space="preserve">Прямые и плоскости в пространстве. </w:t>
            </w:r>
          </w:p>
          <w:p w14:paraId="1B72C1B2"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Параллельность прямых и плоскостей</w:t>
            </w:r>
          </w:p>
        </w:tc>
        <w:tc>
          <w:tcPr>
            <w:tcW w:w="1276" w:type="dxa"/>
          </w:tcPr>
          <w:p w14:paraId="1C7D9C63"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12</w:t>
            </w:r>
          </w:p>
        </w:tc>
        <w:tc>
          <w:tcPr>
            <w:tcW w:w="1559" w:type="dxa"/>
          </w:tcPr>
          <w:p w14:paraId="19E549D3"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Pr>
          <w:p w14:paraId="0C4DDE8D"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4245E180" w14:textId="77777777" w:rsidTr="001954C5">
        <w:trPr>
          <w:trHeight w:val="558"/>
        </w:trPr>
        <w:tc>
          <w:tcPr>
            <w:tcW w:w="567" w:type="dxa"/>
          </w:tcPr>
          <w:p w14:paraId="429FC5F6"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3</w:t>
            </w:r>
          </w:p>
        </w:tc>
        <w:tc>
          <w:tcPr>
            <w:tcW w:w="4961" w:type="dxa"/>
          </w:tcPr>
          <w:p w14:paraId="067A3B53"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hAnsi="Times New Roman" w:cs="Times New Roman"/>
                <w:sz w:val="24"/>
                <w:szCs w:val="24"/>
              </w:rPr>
              <w:t>Перпендикулярность прямых и плоскостей</w:t>
            </w:r>
          </w:p>
        </w:tc>
        <w:tc>
          <w:tcPr>
            <w:tcW w:w="1276" w:type="dxa"/>
          </w:tcPr>
          <w:p w14:paraId="1A42812C"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12</w:t>
            </w:r>
          </w:p>
        </w:tc>
        <w:tc>
          <w:tcPr>
            <w:tcW w:w="1559" w:type="dxa"/>
          </w:tcPr>
          <w:p w14:paraId="04623A4C"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Pr>
          <w:p w14:paraId="476329C2"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034D6A86" w14:textId="77777777" w:rsidTr="001954C5">
        <w:trPr>
          <w:trHeight w:val="552"/>
        </w:trPr>
        <w:tc>
          <w:tcPr>
            <w:tcW w:w="567" w:type="dxa"/>
          </w:tcPr>
          <w:p w14:paraId="0DE8C62B"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4</w:t>
            </w:r>
          </w:p>
        </w:tc>
        <w:tc>
          <w:tcPr>
            <w:tcW w:w="4961" w:type="dxa"/>
          </w:tcPr>
          <w:p w14:paraId="36070ADB" w14:textId="77777777" w:rsidR="00EA358F" w:rsidRPr="00EA358F" w:rsidRDefault="00EA358F" w:rsidP="00EA358F">
            <w:pPr>
              <w:spacing w:after="31" w:line="271" w:lineRule="auto"/>
              <w:jc w:val="both"/>
              <w:rPr>
                <w:rFonts w:ascii="Times New Roman" w:hAnsi="Times New Roman" w:cs="Times New Roman"/>
                <w:sz w:val="24"/>
                <w:szCs w:val="24"/>
              </w:rPr>
            </w:pPr>
            <w:r w:rsidRPr="00EA358F">
              <w:rPr>
                <w:rFonts w:ascii="Times New Roman" w:hAnsi="Times New Roman" w:cs="Times New Roman"/>
                <w:sz w:val="24"/>
                <w:szCs w:val="24"/>
              </w:rPr>
              <w:t>Углы между прямыми и плоскостями</w:t>
            </w:r>
          </w:p>
        </w:tc>
        <w:tc>
          <w:tcPr>
            <w:tcW w:w="1276" w:type="dxa"/>
          </w:tcPr>
          <w:p w14:paraId="473845FB"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10</w:t>
            </w:r>
          </w:p>
        </w:tc>
        <w:tc>
          <w:tcPr>
            <w:tcW w:w="1559" w:type="dxa"/>
          </w:tcPr>
          <w:p w14:paraId="54E18087"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6A0CACC8"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0EF6CAAB" w14:textId="77777777" w:rsidTr="001954C5">
        <w:trPr>
          <w:trHeight w:val="419"/>
        </w:trPr>
        <w:tc>
          <w:tcPr>
            <w:tcW w:w="567" w:type="dxa"/>
          </w:tcPr>
          <w:p w14:paraId="4BFC3F7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5</w:t>
            </w:r>
          </w:p>
        </w:tc>
        <w:tc>
          <w:tcPr>
            <w:tcW w:w="4961" w:type="dxa"/>
          </w:tcPr>
          <w:p w14:paraId="271AA4B3" w14:textId="77777777" w:rsidR="00EA358F" w:rsidRPr="00EA358F" w:rsidRDefault="00EA358F" w:rsidP="00EA358F">
            <w:pPr>
              <w:spacing w:after="31" w:line="271" w:lineRule="auto"/>
              <w:jc w:val="both"/>
              <w:rPr>
                <w:rFonts w:ascii="Times New Roman" w:hAnsi="Times New Roman" w:cs="Times New Roman"/>
                <w:sz w:val="24"/>
                <w:szCs w:val="24"/>
              </w:rPr>
            </w:pPr>
            <w:r w:rsidRPr="00EA358F">
              <w:rPr>
                <w:rFonts w:ascii="Times New Roman" w:hAnsi="Times New Roman" w:cs="Times New Roman"/>
                <w:sz w:val="24"/>
                <w:szCs w:val="24"/>
              </w:rPr>
              <w:t>Многогранники</w:t>
            </w:r>
          </w:p>
        </w:tc>
        <w:tc>
          <w:tcPr>
            <w:tcW w:w="1276" w:type="dxa"/>
          </w:tcPr>
          <w:p w14:paraId="442D3EEB"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11</w:t>
            </w:r>
          </w:p>
        </w:tc>
        <w:tc>
          <w:tcPr>
            <w:tcW w:w="1559" w:type="dxa"/>
          </w:tcPr>
          <w:p w14:paraId="16D399B0"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1134" w:type="dxa"/>
          </w:tcPr>
          <w:p w14:paraId="4EBBA005"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10720CB8" w14:textId="77777777" w:rsidTr="001954C5">
        <w:trPr>
          <w:trHeight w:val="282"/>
        </w:trPr>
        <w:tc>
          <w:tcPr>
            <w:tcW w:w="567" w:type="dxa"/>
          </w:tcPr>
          <w:p w14:paraId="2CC9B659"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6</w:t>
            </w:r>
          </w:p>
        </w:tc>
        <w:tc>
          <w:tcPr>
            <w:tcW w:w="4961" w:type="dxa"/>
          </w:tcPr>
          <w:p w14:paraId="51653EF6" w14:textId="77777777" w:rsidR="00EA358F" w:rsidRPr="00EA358F" w:rsidRDefault="00EA358F" w:rsidP="00EA358F">
            <w:pPr>
              <w:spacing w:after="1"/>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Объёмы многогранников  </w:t>
            </w:r>
          </w:p>
        </w:tc>
        <w:tc>
          <w:tcPr>
            <w:tcW w:w="1276" w:type="dxa"/>
          </w:tcPr>
          <w:p w14:paraId="342D39E9"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9</w:t>
            </w:r>
          </w:p>
        </w:tc>
        <w:tc>
          <w:tcPr>
            <w:tcW w:w="1559" w:type="dxa"/>
          </w:tcPr>
          <w:p w14:paraId="4613719E"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1134" w:type="dxa"/>
          </w:tcPr>
          <w:p w14:paraId="72FA894C"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66A0CA43" w14:textId="77777777" w:rsidTr="001954C5">
        <w:trPr>
          <w:trHeight w:val="486"/>
        </w:trPr>
        <w:tc>
          <w:tcPr>
            <w:tcW w:w="567" w:type="dxa"/>
          </w:tcPr>
          <w:p w14:paraId="025E95BC"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7</w:t>
            </w:r>
          </w:p>
        </w:tc>
        <w:tc>
          <w:tcPr>
            <w:tcW w:w="4961" w:type="dxa"/>
          </w:tcPr>
          <w:p w14:paraId="01A30B31" w14:textId="77777777" w:rsidR="00EA358F" w:rsidRPr="00EA358F" w:rsidRDefault="00EA358F" w:rsidP="00EA358F">
            <w:pPr>
              <w:spacing w:after="1"/>
              <w:rPr>
                <w:rFonts w:ascii="Times New Roman" w:eastAsia="Times New Roman" w:hAnsi="Times New Roman" w:cs="Times New Roman"/>
                <w:color w:val="000000"/>
                <w:sz w:val="24"/>
                <w:szCs w:val="24"/>
              </w:rPr>
            </w:pPr>
            <w:r w:rsidRPr="00EA358F">
              <w:rPr>
                <w:rFonts w:ascii="Times New Roman" w:hAnsi="Times New Roman" w:cs="Times New Roman"/>
                <w:sz w:val="24"/>
                <w:szCs w:val="24"/>
              </w:rPr>
              <w:t>Повторение: сечения, расстояния и углы</w:t>
            </w:r>
          </w:p>
        </w:tc>
        <w:tc>
          <w:tcPr>
            <w:tcW w:w="1276" w:type="dxa"/>
          </w:tcPr>
          <w:p w14:paraId="66F10BA0"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4</w:t>
            </w:r>
          </w:p>
        </w:tc>
        <w:tc>
          <w:tcPr>
            <w:tcW w:w="1559" w:type="dxa"/>
          </w:tcPr>
          <w:p w14:paraId="4857EC22"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700ABA7A"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r w:rsidR="00EA358F" w:rsidRPr="00EA358F" w14:paraId="6EE8E3A0" w14:textId="77777777" w:rsidTr="001954C5">
        <w:trPr>
          <w:trHeight w:val="550"/>
        </w:trPr>
        <w:tc>
          <w:tcPr>
            <w:tcW w:w="567" w:type="dxa"/>
          </w:tcPr>
          <w:p w14:paraId="417C5491"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p>
        </w:tc>
        <w:tc>
          <w:tcPr>
            <w:tcW w:w="4961" w:type="dxa"/>
          </w:tcPr>
          <w:p w14:paraId="59C50B8D" w14:textId="77777777" w:rsidR="00EA358F" w:rsidRPr="00EA358F" w:rsidRDefault="00EA358F" w:rsidP="00EA358F">
            <w:pPr>
              <w:spacing w:after="1"/>
              <w:rPr>
                <w:rFonts w:ascii="Times New Roman" w:hAnsi="Times New Roman" w:cs="Times New Roman"/>
                <w:sz w:val="24"/>
                <w:szCs w:val="24"/>
              </w:rPr>
            </w:pPr>
            <w:r w:rsidRPr="00EA358F">
              <w:rPr>
                <w:rFonts w:ascii="Times New Roman" w:hAnsi="Times New Roman" w:cs="Times New Roman"/>
                <w:sz w:val="24"/>
                <w:szCs w:val="24"/>
              </w:rPr>
              <w:t>ОБЩЕЕ КОЛИЧЕСТВО ЧАСОВ ПО ПРОГРАММЕ</w:t>
            </w:r>
          </w:p>
        </w:tc>
        <w:tc>
          <w:tcPr>
            <w:tcW w:w="1276" w:type="dxa"/>
          </w:tcPr>
          <w:p w14:paraId="775907FF"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68</w:t>
            </w:r>
          </w:p>
        </w:tc>
        <w:tc>
          <w:tcPr>
            <w:tcW w:w="1559" w:type="dxa"/>
          </w:tcPr>
          <w:p w14:paraId="2D94B16E"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134" w:type="dxa"/>
          </w:tcPr>
          <w:p w14:paraId="3C67A31A"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0</w:t>
            </w:r>
          </w:p>
        </w:tc>
      </w:tr>
    </w:tbl>
    <w:p w14:paraId="77716064" w14:textId="77777777" w:rsidR="00EA358F" w:rsidRPr="00EA358F" w:rsidRDefault="00EA358F" w:rsidP="00EA358F">
      <w:pPr>
        <w:spacing w:after="31" w:line="271" w:lineRule="auto"/>
        <w:ind w:right="13"/>
        <w:jc w:val="center"/>
        <w:rPr>
          <w:rFonts w:ascii="Times New Roman" w:eastAsia="Times New Roman" w:hAnsi="Times New Roman" w:cs="Times New Roman"/>
          <w:b/>
          <w:color w:val="000000"/>
          <w:sz w:val="24"/>
          <w:szCs w:val="24"/>
          <w:lang w:eastAsia="ru-RU"/>
        </w:rPr>
      </w:pPr>
    </w:p>
    <w:p w14:paraId="538BD27D" w14:textId="77777777" w:rsidR="00EA358F" w:rsidRPr="00EA358F" w:rsidRDefault="00EA358F" w:rsidP="00EA358F">
      <w:pPr>
        <w:keepNext/>
        <w:keepLines/>
        <w:spacing w:after="4"/>
        <w:ind w:left="10" w:hanging="10"/>
        <w:jc w:val="center"/>
        <w:outlineLvl w:val="1"/>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b/>
          <w:color w:val="000000"/>
          <w:sz w:val="24"/>
          <w:szCs w:val="24"/>
          <w:lang w:eastAsia="ru-RU"/>
        </w:rPr>
        <w:t>ТЕМАТИЧЕСКОЕ ПЛАНИРОВАНИЕ</w:t>
      </w:r>
    </w:p>
    <w:p w14:paraId="3616F07C" w14:textId="77777777" w:rsidR="00EA358F" w:rsidRDefault="00EA358F" w:rsidP="00EA358F">
      <w:pPr>
        <w:spacing w:after="31" w:line="271" w:lineRule="auto"/>
        <w:ind w:right="13"/>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ВЕРОЯТНОСТЬ И СТАТИСТИКА</w:t>
      </w:r>
    </w:p>
    <w:p w14:paraId="29148E2E" w14:textId="77777777" w:rsidR="00EA358F" w:rsidRPr="00EA358F" w:rsidRDefault="00EA358F" w:rsidP="00EA358F">
      <w:pPr>
        <w:spacing w:after="31" w:line="271" w:lineRule="auto"/>
        <w:ind w:right="13"/>
        <w:jc w:val="center"/>
        <w:rPr>
          <w:rFonts w:ascii="Times New Roman" w:eastAsia="Times New Roman" w:hAnsi="Times New Roman" w:cs="Times New Roman"/>
          <w:b/>
          <w:color w:val="000000"/>
          <w:sz w:val="24"/>
          <w:szCs w:val="24"/>
          <w:lang w:eastAsia="ru-RU"/>
        </w:rPr>
      </w:pPr>
      <w:r w:rsidRPr="00EA358F">
        <w:rPr>
          <w:rFonts w:ascii="Times New Roman" w:eastAsia="Times New Roman" w:hAnsi="Times New Roman" w:cs="Times New Roman"/>
          <w:b/>
          <w:color w:val="000000"/>
          <w:sz w:val="24"/>
          <w:szCs w:val="24"/>
          <w:lang w:eastAsia="ru-RU"/>
        </w:rPr>
        <w:t>10 КЛАСС</w:t>
      </w:r>
    </w:p>
    <w:p w14:paraId="149F38FB" w14:textId="77777777" w:rsidR="00EA358F" w:rsidRPr="00EA358F" w:rsidRDefault="00EA358F" w:rsidP="00EA358F">
      <w:pPr>
        <w:spacing w:after="0"/>
        <w:rPr>
          <w:rFonts w:ascii="Times New Roman" w:eastAsia="Times New Roman" w:hAnsi="Times New Roman" w:cs="Times New Roman"/>
          <w:color w:val="000000"/>
          <w:sz w:val="24"/>
          <w:szCs w:val="24"/>
          <w:lang w:eastAsia="ru-RU"/>
        </w:rPr>
      </w:pPr>
    </w:p>
    <w:tbl>
      <w:tblPr>
        <w:tblStyle w:val="4"/>
        <w:tblW w:w="9497" w:type="dxa"/>
        <w:tblInd w:w="137" w:type="dxa"/>
        <w:tblLayout w:type="fixed"/>
        <w:tblLook w:val="04A0" w:firstRow="1" w:lastRow="0" w:firstColumn="1" w:lastColumn="0" w:noHBand="0" w:noVBand="1"/>
      </w:tblPr>
      <w:tblGrid>
        <w:gridCol w:w="567"/>
        <w:gridCol w:w="4961"/>
        <w:gridCol w:w="1276"/>
        <w:gridCol w:w="1559"/>
        <w:gridCol w:w="1134"/>
      </w:tblGrid>
      <w:tr w:rsidR="00EA358F" w:rsidRPr="00EA358F" w14:paraId="1A577906" w14:textId="77777777" w:rsidTr="001954C5">
        <w:trPr>
          <w:trHeight w:val="345"/>
        </w:trPr>
        <w:tc>
          <w:tcPr>
            <w:tcW w:w="567" w:type="dxa"/>
            <w:vMerge w:val="restart"/>
          </w:tcPr>
          <w:p w14:paraId="3B59A67D"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w:t>
            </w:r>
          </w:p>
        </w:tc>
        <w:tc>
          <w:tcPr>
            <w:tcW w:w="4961" w:type="dxa"/>
            <w:vMerge w:val="restart"/>
          </w:tcPr>
          <w:p w14:paraId="7954D0D0"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Calibri" w:hAnsi="Times New Roman" w:cs="Times New Roman"/>
                <w:bCs/>
                <w:color w:val="000000"/>
                <w:sz w:val="24"/>
                <w:szCs w:val="24"/>
              </w:rPr>
              <w:t>Наименование разделов и тем программы</w:t>
            </w:r>
          </w:p>
        </w:tc>
        <w:tc>
          <w:tcPr>
            <w:tcW w:w="3969" w:type="dxa"/>
            <w:gridSpan w:val="3"/>
          </w:tcPr>
          <w:p w14:paraId="45DBBFBC" w14:textId="77777777" w:rsidR="00EA358F" w:rsidRPr="00EA358F" w:rsidRDefault="00EA358F" w:rsidP="00EA358F">
            <w:pPr>
              <w:spacing w:after="31" w:line="271" w:lineRule="auto"/>
              <w:jc w:val="center"/>
              <w:rPr>
                <w:rFonts w:ascii="Times New Roman" w:eastAsia="Times New Roman" w:hAnsi="Times New Roman" w:cs="Times New Roman"/>
                <w:color w:val="000000"/>
                <w:sz w:val="24"/>
                <w:szCs w:val="24"/>
              </w:rPr>
            </w:pPr>
            <w:r w:rsidRPr="00EA358F">
              <w:rPr>
                <w:rFonts w:ascii="Times New Roman" w:eastAsia="Calibri" w:hAnsi="Times New Roman" w:cs="Times New Roman"/>
                <w:bCs/>
                <w:color w:val="000000"/>
                <w:sz w:val="24"/>
                <w:szCs w:val="24"/>
              </w:rPr>
              <w:t>Количество часов</w:t>
            </w:r>
          </w:p>
        </w:tc>
      </w:tr>
      <w:tr w:rsidR="00EA358F" w:rsidRPr="00EA358F" w14:paraId="5208CDF9" w14:textId="77777777" w:rsidTr="001954C5">
        <w:trPr>
          <w:trHeight w:val="942"/>
        </w:trPr>
        <w:tc>
          <w:tcPr>
            <w:tcW w:w="567" w:type="dxa"/>
            <w:vMerge/>
          </w:tcPr>
          <w:p w14:paraId="28CA99F9"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p>
        </w:tc>
        <w:tc>
          <w:tcPr>
            <w:tcW w:w="4961" w:type="dxa"/>
            <w:vMerge/>
          </w:tcPr>
          <w:p w14:paraId="7F81A12C"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p>
        </w:tc>
        <w:tc>
          <w:tcPr>
            <w:tcW w:w="1276" w:type="dxa"/>
          </w:tcPr>
          <w:p w14:paraId="2B110C46"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Всего</w:t>
            </w:r>
          </w:p>
        </w:tc>
        <w:tc>
          <w:tcPr>
            <w:tcW w:w="1559" w:type="dxa"/>
          </w:tcPr>
          <w:p w14:paraId="48109380"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Контрольные</w:t>
            </w:r>
          </w:p>
          <w:p w14:paraId="3EF76693"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 работы</w:t>
            </w:r>
          </w:p>
        </w:tc>
        <w:tc>
          <w:tcPr>
            <w:tcW w:w="1134" w:type="dxa"/>
          </w:tcPr>
          <w:p w14:paraId="3426DD69"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Практические работы </w:t>
            </w:r>
          </w:p>
        </w:tc>
      </w:tr>
      <w:tr w:rsidR="00EA358F" w:rsidRPr="00EA358F" w14:paraId="69632BCA" w14:textId="77777777" w:rsidTr="001954C5">
        <w:trPr>
          <w:trHeight w:val="805"/>
        </w:trPr>
        <w:tc>
          <w:tcPr>
            <w:tcW w:w="567" w:type="dxa"/>
          </w:tcPr>
          <w:p w14:paraId="36D2B894"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1</w:t>
            </w:r>
          </w:p>
        </w:tc>
        <w:tc>
          <w:tcPr>
            <w:tcW w:w="4961" w:type="dxa"/>
          </w:tcPr>
          <w:p w14:paraId="4CFFC78D"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hAnsi="Times New Roman" w:cs="Times New Roman"/>
                <w:sz w:val="24"/>
                <w:szCs w:val="24"/>
              </w:rPr>
              <w:t xml:space="preserve">Представление данных и описательная статистика  </w:t>
            </w:r>
          </w:p>
        </w:tc>
        <w:tc>
          <w:tcPr>
            <w:tcW w:w="1276" w:type="dxa"/>
          </w:tcPr>
          <w:p w14:paraId="0B97587F"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4</w:t>
            </w:r>
          </w:p>
        </w:tc>
        <w:tc>
          <w:tcPr>
            <w:tcW w:w="1559" w:type="dxa"/>
          </w:tcPr>
          <w:p w14:paraId="482AC5AC"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2BEE208A"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6D540F1C" w14:textId="77777777" w:rsidTr="001954C5">
        <w:trPr>
          <w:trHeight w:val="1129"/>
        </w:trPr>
        <w:tc>
          <w:tcPr>
            <w:tcW w:w="567" w:type="dxa"/>
          </w:tcPr>
          <w:p w14:paraId="1C93E689"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2</w:t>
            </w:r>
          </w:p>
        </w:tc>
        <w:tc>
          <w:tcPr>
            <w:tcW w:w="4961" w:type="dxa"/>
          </w:tcPr>
          <w:p w14:paraId="70FFDCCD" w14:textId="77777777" w:rsidR="00EA358F" w:rsidRPr="00EA358F" w:rsidRDefault="00EA358F" w:rsidP="00EA358F">
            <w:pPr>
              <w:spacing w:line="298" w:lineRule="auto"/>
              <w:ind w:left="11" w:right="164"/>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Случайные опыты и случайные события, опыты с равновозможными </w:t>
            </w:r>
          </w:p>
          <w:p w14:paraId="22C685CE" w14:textId="77777777" w:rsidR="00EA358F" w:rsidRPr="00EA358F" w:rsidRDefault="00EA358F" w:rsidP="00EA358F">
            <w:pPr>
              <w:ind w:left="11"/>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элементарными исходами </w:t>
            </w:r>
          </w:p>
        </w:tc>
        <w:tc>
          <w:tcPr>
            <w:tcW w:w="1276" w:type="dxa"/>
          </w:tcPr>
          <w:p w14:paraId="350807E1"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3</w:t>
            </w:r>
          </w:p>
        </w:tc>
        <w:tc>
          <w:tcPr>
            <w:tcW w:w="1559" w:type="dxa"/>
          </w:tcPr>
          <w:p w14:paraId="102306A0"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2AC1F155"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436C648D" w14:textId="77777777" w:rsidTr="001954C5">
        <w:trPr>
          <w:trHeight w:val="692"/>
        </w:trPr>
        <w:tc>
          <w:tcPr>
            <w:tcW w:w="567" w:type="dxa"/>
          </w:tcPr>
          <w:p w14:paraId="4CD49F14"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3</w:t>
            </w:r>
          </w:p>
        </w:tc>
        <w:tc>
          <w:tcPr>
            <w:tcW w:w="4961" w:type="dxa"/>
          </w:tcPr>
          <w:p w14:paraId="13E7B07D" w14:textId="77777777" w:rsidR="00EA358F" w:rsidRPr="00EA358F" w:rsidRDefault="00EA358F" w:rsidP="00EA358F">
            <w:pPr>
              <w:spacing w:after="49"/>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Операции над событиями, </w:t>
            </w:r>
          </w:p>
          <w:p w14:paraId="3A6A664E" w14:textId="77777777" w:rsidR="00EA358F" w:rsidRPr="00EA358F" w:rsidRDefault="00EA358F" w:rsidP="00EA358F">
            <w:pP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сложение вероятностей </w:t>
            </w:r>
          </w:p>
        </w:tc>
        <w:tc>
          <w:tcPr>
            <w:tcW w:w="1276" w:type="dxa"/>
          </w:tcPr>
          <w:p w14:paraId="1EE38F56"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3</w:t>
            </w:r>
          </w:p>
        </w:tc>
        <w:tc>
          <w:tcPr>
            <w:tcW w:w="1559" w:type="dxa"/>
          </w:tcPr>
          <w:p w14:paraId="1AFE9748"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33FE721C"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0EF91A8E" w14:textId="77777777" w:rsidTr="001954C5">
        <w:trPr>
          <w:trHeight w:val="692"/>
        </w:trPr>
        <w:tc>
          <w:tcPr>
            <w:tcW w:w="567" w:type="dxa"/>
          </w:tcPr>
          <w:p w14:paraId="305A60E5"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4</w:t>
            </w:r>
          </w:p>
        </w:tc>
        <w:tc>
          <w:tcPr>
            <w:tcW w:w="4961" w:type="dxa"/>
          </w:tcPr>
          <w:p w14:paraId="16440BB5" w14:textId="77777777" w:rsidR="00EA358F" w:rsidRPr="00EA358F" w:rsidRDefault="00EA358F" w:rsidP="00EA358F">
            <w:pPr>
              <w:spacing w:after="49"/>
              <w:rPr>
                <w:rFonts w:ascii="Times New Roman" w:eastAsia="Times New Roman" w:hAnsi="Times New Roman" w:cs="Times New Roman"/>
                <w:color w:val="000000"/>
                <w:sz w:val="24"/>
                <w:szCs w:val="24"/>
              </w:rPr>
            </w:pPr>
            <w:r w:rsidRPr="00EA358F">
              <w:rPr>
                <w:rFonts w:ascii="Times New Roman" w:hAnsi="Times New Roman" w:cs="Times New Roman"/>
                <w:sz w:val="24"/>
                <w:szCs w:val="24"/>
              </w:rPr>
              <w:t>Условная вероятность, дерево случайного опыта, формула полной вероятности и независимость событий</w:t>
            </w:r>
          </w:p>
        </w:tc>
        <w:tc>
          <w:tcPr>
            <w:tcW w:w="1276" w:type="dxa"/>
          </w:tcPr>
          <w:p w14:paraId="4B81E26A"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6</w:t>
            </w:r>
          </w:p>
        </w:tc>
        <w:tc>
          <w:tcPr>
            <w:tcW w:w="1559" w:type="dxa"/>
          </w:tcPr>
          <w:p w14:paraId="50D7D72C"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03668496"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3A928A2D" w14:textId="77777777" w:rsidTr="001954C5">
        <w:trPr>
          <w:trHeight w:val="384"/>
        </w:trPr>
        <w:tc>
          <w:tcPr>
            <w:tcW w:w="567" w:type="dxa"/>
          </w:tcPr>
          <w:p w14:paraId="057C6593"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5</w:t>
            </w:r>
          </w:p>
        </w:tc>
        <w:tc>
          <w:tcPr>
            <w:tcW w:w="4961" w:type="dxa"/>
          </w:tcPr>
          <w:p w14:paraId="10515D6C" w14:textId="77777777" w:rsidR="00EA358F" w:rsidRPr="00EA358F" w:rsidRDefault="00EA358F" w:rsidP="00EA358F">
            <w:pPr>
              <w:spacing w:after="49"/>
              <w:rPr>
                <w:rFonts w:ascii="Times New Roman" w:eastAsia="Times New Roman" w:hAnsi="Times New Roman" w:cs="Times New Roman"/>
                <w:color w:val="000000"/>
                <w:sz w:val="24"/>
                <w:szCs w:val="24"/>
              </w:rPr>
            </w:pPr>
            <w:r w:rsidRPr="00EA358F">
              <w:rPr>
                <w:rFonts w:ascii="Times New Roman" w:hAnsi="Times New Roman" w:cs="Times New Roman"/>
                <w:sz w:val="24"/>
                <w:szCs w:val="24"/>
              </w:rPr>
              <w:t xml:space="preserve">Элементы комбинаторики </w:t>
            </w:r>
            <w:r w:rsidRPr="00EA358F">
              <w:rPr>
                <w:rFonts w:ascii="Times New Roman" w:hAnsi="Times New Roman" w:cs="Times New Roman"/>
                <w:b/>
                <w:sz w:val="24"/>
                <w:szCs w:val="24"/>
              </w:rPr>
              <w:t xml:space="preserve"> </w:t>
            </w:r>
          </w:p>
        </w:tc>
        <w:tc>
          <w:tcPr>
            <w:tcW w:w="1276" w:type="dxa"/>
          </w:tcPr>
          <w:p w14:paraId="1C79A15F"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4</w:t>
            </w:r>
          </w:p>
        </w:tc>
        <w:tc>
          <w:tcPr>
            <w:tcW w:w="1559" w:type="dxa"/>
          </w:tcPr>
          <w:p w14:paraId="013088A4"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Pr>
          <w:p w14:paraId="3DF6A7DC"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736EFF9E" w14:textId="77777777" w:rsidTr="001954C5">
        <w:trPr>
          <w:trHeight w:val="359"/>
        </w:trPr>
        <w:tc>
          <w:tcPr>
            <w:tcW w:w="567" w:type="dxa"/>
          </w:tcPr>
          <w:p w14:paraId="22CBAAD4"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6</w:t>
            </w:r>
          </w:p>
        </w:tc>
        <w:tc>
          <w:tcPr>
            <w:tcW w:w="4961" w:type="dxa"/>
          </w:tcPr>
          <w:p w14:paraId="7A654F9E" w14:textId="77777777" w:rsidR="00EA358F" w:rsidRPr="00EA358F" w:rsidRDefault="00EA358F" w:rsidP="00EA358F">
            <w:pPr>
              <w:spacing w:line="294" w:lineRule="auto"/>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Серии последовательных испытаний  </w:t>
            </w:r>
          </w:p>
        </w:tc>
        <w:tc>
          <w:tcPr>
            <w:tcW w:w="1276" w:type="dxa"/>
          </w:tcPr>
          <w:p w14:paraId="1BAC60FA"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3</w:t>
            </w:r>
          </w:p>
        </w:tc>
        <w:tc>
          <w:tcPr>
            <w:tcW w:w="1559" w:type="dxa"/>
          </w:tcPr>
          <w:p w14:paraId="3F1124F9"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1134" w:type="dxa"/>
          </w:tcPr>
          <w:p w14:paraId="0FC4293F"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0B79D51C" w14:textId="77777777" w:rsidTr="001954C5">
        <w:trPr>
          <w:trHeight w:val="699"/>
        </w:trPr>
        <w:tc>
          <w:tcPr>
            <w:tcW w:w="567" w:type="dxa"/>
          </w:tcPr>
          <w:p w14:paraId="04515746"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7</w:t>
            </w:r>
          </w:p>
        </w:tc>
        <w:tc>
          <w:tcPr>
            <w:tcW w:w="4961" w:type="dxa"/>
          </w:tcPr>
          <w:p w14:paraId="3F8DCA1C" w14:textId="77777777" w:rsidR="00EA358F" w:rsidRPr="00EA358F" w:rsidRDefault="00EA358F" w:rsidP="00EA358F">
            <w:pPr>
              <w:spacing w:after="53"/>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Случайные величины </w:t>
            </w:r>
          </w:p>
          <w:p w14:paraId="3D8F580F" w14:textId="77777777" w:rsidR="00EA358F" w:rsidRPr="00EA358F" w:rsidRDefault="00EA358F" w:rsidP="00EA358F">
            <w:pPr>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 xml:space="preserve">и распределения  </w:t>
            </w:r>
          </w:p>
        </w:tc>
        <w:tc>
          <w:tcPr>
            <w:tcW w:w="1276" w:type="dxa"/>
          </w:tcPr>
          <w:p w14:paraId="3F3200A8"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6</w:t>
            </w:r>
          </w:p>
        </w:tc>
        <w:tc>
          <w:tcPr>
            <w:tcW w:w="1559" w:type="dxa"/>
          </w:tcPr>
          <w:p w14:paraId="7C4FF243"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Pr>
          <w:p w14:paraId="220DEE40"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55FC246C" w14:textId="77777777" w:rsidTr="001954C5">
        <w:trPr>
          <w:trHeight w:val="618"/>
        </w:trPr>
        <w:tc>
          <w:tcPr>
            <w:tcW w:w="567" w:type="dxa"/>
          </w:tcPr>
          <w:p w14:paraId="5BF14E10"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r w:rsidRPr="00EA358F">
              <w:rPr>
                <w:rFonts w:ascii="Times New Roman" w:eastAsia="Times New Roman" w:hAnsi="Times New Roman" w:cs="Times New Roman"/>
                <w:color w:val="000000"/>
                <w:sz w:val="24"/>
                <w:szCs w:val="24"/>
              </w:rPr>
              <w:t>8</w:t>
            </w:r>
          </w:p>
        </w:tc>
        <w:tc>
          <w:tcPr>
            <w:tcW w:w="4961" w:type="dxa"/>
          </w:tcPr>
          <w:p w14:paraId="534CB32C" w14:textId="77777777" w:rsidR="00EA358F" w:rsidRPr="00EA358F" w:rsidRDefault="00EA358F" w:rsidP="00EA358F">
            <w:pPr>
              <w:spacing w:after="49"/>
              <w:rPr>
                <w:rFonts w:ascii="Times New Roman" w:eastAsia="Times New Roman" w:hAnsi="Times New Roman" w:cs="Times New Roman"/>
                <w:color w:val="000000"/>
                <w:sz w:val="24"/>
                <w:szCs w:val="24"/>
              </w:rPr>
            </w:pPr>
            <w:r w:rsidRPr="00EA358F">
              <w:rPr>
                <w:rFonts w:ascii="Times New Roman" w:hAnsi="Times New Roman" w:cs="Times New Roman"/>
                <w:sz w:val="24"/>
                <w:szCs w:val="24"/>
              </w:rPr>
              <w:t xml:space="preserve">Повторение, обобщение, систематизация знаний  </w:t>
            </w:r>
          </w:p>
        </w:tc>
        <w:tc>
          <w:tcPr>
            <w:tcW w:w="1276" w:type="dxa"/>
          </w:tcPr>
          <w:p w14:paraId="40828663"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5</w:t>
            </w:r>
          </w:p>
        </w:tc>
        <w:tc>
          <w:tcPr>
            <w:tcW w:w="1559" w:type="dxa"/>
          </w:tcPr>
          <w:p w14:paraId="6A6A50EA"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Pr>
          <w:p w14:paraId="0BAF0FC1"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r w:rsidR="00EA358F" w:rsidRPr="00EA358F" w14:paraId="4A492DC1" w14:textId="77777777" w:rsidTr="001954C5">
        <w:trPr>
          <w:trHeight w:val="338"/>
        </w:trPr>
        <w:tc>
          <w:tcPr>
            <w:tcW w:w="567" w:type="dxa"/>
          </w:tcPr>
          <w:p w14:paraId="450E1DBF" w14:textId="77777777" w:rsidR="00EA358F" w:rsidRPr="00EA358F" w:rsidRDefault="00EA358F" w:rsidP="00EA358F">
            <w:pPr>
              <w:spacing w:after="31" w:line="271" w:lineRule="auto"/>
              <w:jc w:val="both"/>
              <w:rPr>
                <w:rFonts w:ascii="Times New Roman" w:eastAsia="Times New Roman" w:hAnsi="Times New Roman" w:cs="Times New Roman"/>
                <w:color w:val="000000"/>
                <w:sz w:val="24"/>
                <w:szCs w:val="24"/>
              </w:rPr>
            </w:pPr>
          </w:p>
        </w:tc>
        <w:tc>
          <w:tcPr>
            <w:tcW w:w="4961" w:type="dxa"/>
          </w:tcPr>
          <w:p w14:paraId="49981269" w14:textId="77777777" w:rsidR="00EA358F" w:rsidRPr="00EA358F" w:rsidRDefault="00EA358F" w:rsidP="00EA358F">
            <w:pPr>
              <w:spacing w:after="49"/>
              <w:rPr>
                <w:rFonts w:ascii="Times New Roman" w:eastAsia="Times New Roman" w:hAnsi="Times New Roman" w:cs="Times New Roman"/>
                <w:color w:val="000000"/>
                <w:sz w:val="24"/>
                <w:szCs w:val="24"/>
              </w:rPr>
            </w:pPr>
            <w:r w:rsidRPr="00EA358F">
              <w:rPr>
                <w:rFonts w:ascii="Times New Roman" w:hAnsi="Times New Roman" w:cs="Times New Roman"/>
                <w:sz w:val="24"/>
                <w:szCs w:val="24"/>
              </w:rPr>
              <w:t>ОБЩЕЕ КОЛИЧЕСТВО ЧАСОВ ПО ПРОГРАММЕ</w:t>
            </w:r>
          </w:p>
        </w:tc>
        <w:tc>
          <w:tcPr>
            <w:tcW w:w="1276" w:type="dxa"/>
          </w:tcPr>
          <w:p w14:paraId="6A0720CE" w14:textId="77777777" w:rsidR="00EA358F" w:rsidRPr="00EA358F" w:rsidRDefault="00EA358F" w:rsidP="00EA358F">
            <w:pPr>
              <w:spacing w:after="31" w:line="271" w:lineRule="auto"/>
              <w:jc w:val="both"/>
              <w:rPr>
                <w:rFonts w:ascii="Times New Roman" w:eastAsia="Calibri" w:hAnsi="Times New Roman" w:cs="Times New Roman"/>
                <w:bCs/>
                <w:color w:val="000000"/>
                <w:sz w:val="24"/>
                <w:szCs w:val="24"/>
              </w:rPr>
            </w:pPr>
            <w:r w:rsidRPr="00EA358F">
              <w:rPr>
                <w:rFonts w:ascii="Times New Roman" w:eastAsia="Calibri" w:hAnsi="Times New Roman" w:cs="Times New Roman"/>
                <w:bCs/>
                <w:color w:val="000000"/>
                <w:sz w:val="24"/>
                <w:szCs w:val="24"/>
              </w:rPr>
              <w:t>34</w:t>
            </w:r>
          </w:p>
        </w:tc>
        <w:tc>
          <w:tcPr>
            <w:tcW w:w="1559" w:type="dxa"/>
          </w:tcPr>
          <w:p w14:paraId="2E8276CC" w14:textId="77777777" w:rsidR="00EA358F" w:rsidRPr="00EA358F" w:rsidRDefault="00EA358F" w:rsidP="00EA358F">
            <w:pPr>
              <w:spacing w:line="271" w:lineRule="auto"/>
              <w:ind w:left="135" w:hanging="25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134" w:type="dxa"/>
          </w:tcPr>
          <w:p w14:paraId="5E144287" w14:textId="77777777" w:rsidR="00EA358F" w:rsidRPr="00EA358F" w:rsidRDefault="00EA358F" w:rsidP="00EA358F">
            <w:pPr>
              <w:spacing w:line="271" w:lineRule="auto"/>
              <w:ind w:left="135" w:hanging="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bl>
    <w:p w14:paraId="746D107D" w14:textId="77777777" w:rsidR="00300C46" w:rsidRPr="00300C46" w:rsidRDefault="00300C46" w:rsidP="00300C46">
      <w:pPr>
        <w:spacing w:after="200" w:line="276" w:lineRule="auto"/>
        <w:rPr>
          <w:rFonts w:ascii="Calibri" w:eastAsia="Calibri" w:hAnsi="Calibri" w:cs="Times New Roman"/>
          <w:sz w:val="24"/>
          <w:szCs w:val="24"/>
        </w:rPr>
      </w:pPr>
    </w:p>
    <w:p w14:paraId="171E8146"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085229A2"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5313DF1A"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3C62CB93" w14:textId="77777777" w:rsid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pPr>
    </w:p>
    <w:p w14:paraId="3528AC28" w14:textId="77777777" w:rsidR="004734B5" w:rsidRPr="004734B5" w:rsidRDefault="004734B5" w:rsidP="004734B5">
      <w:pPr>
        <w:spacing w:after="31" w:line="271" w:lineRule="auto"/>
        <w:ind w:right="13"/>
        <w:jc w:val="center"/>
        <w:rPr>
          <w:rFonts w:ascii="Times New Roman" w:eastAsia="Times New Roman" w:hAnsi="Times New Roman" w:cs="Times New Roman"/>
          <w:b/>
          <w:color w:val="000000"/>
          <w:sz w:val="24"/>
          <w:szCs w:val="24"/>
          <w:lang w:eastAsia="ru-RU"/>
        </w:rPr>
        <w:sectPr w:rsidR="004734B5" w:rsidRPr="004734B5">
          <w:headerReference w:type="even" r:id="rId20"/>
          <w:headerReference w:type="default" r:id="rId21"/>
          <w:footerReference w:type="even" r:id="rId22"/>
          <w:footerReference w:type="default" r:id="rId23"/>
          <w:headerReference w:type="first" r:id="rId24"/>
          <w:footerReference w:type="first" r:id="rId25"/>
          <w:pgSz w:w="11909" w:h="16841"/>
          <w:pgMar w:top="1133" w:right="846" w:bottom="1142" w:left="1001" w:header="720" w:footer="720" w:gutter="0"/>
          <w:cols w:space="720"/>
          <w:titlePg/>
        </w:sectPr>
      </w:pPr>
    </w:p>
    <w:p w14:paraId="746147A1" w14:textId="77777777" w:rsidR="00977DE9" w:rsidRDefault="00977DE9"/>
    <w:sectPr w:rsidR="00977DE9" w:rsidSect="004734B5">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6D3FD" w14:textId="77777777" w:rsidR="00CF720D" w:rsidRDefault="00CF720D">
      <w:pPr>
        <w:spacing w:after="0" w:line="240" w:lineRule="auto"/>
      </w:pPr>
      <w:r>
        <w:separator/>
      </w:r>
    </w:p>
  </w:endnote>
  <w:endnote w:type="continuationSeparator" w:id="0">
    <w:p w14:paraId="26433271" w14:textId="77777777" w:rsidR="00CF720D" w:rsidRDefault="00CF7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Yu Gothic"/>
    <w:panose1 w:val="020B0604020202020204"/>
    <w:charset w:val="80"/>
    <w:family w:val="swiss"/>
    <w:pitch w:val="variable"/>
    <w:sig w:usb0="00000000"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95512" w14:textId="77777777" w:rsidR="00300C46" w:rsidRDefault="00300C46">
    <w:pPr>
      <w:spacing w:after="0"/>
      <w:ind w:right="1"/>
      <w:jc w:val="right"/>
    </w:pPr>
    <w:r>
      <w:rPr>
        <w:sz w:val="28"/>
      </w:rPr>
      <w:fldChar w:fldCharType="begin"/>
    </w:r>
    <w:r>
      <w:instrText xml:space="preserve"> PAGE   \* MERGEFORMAT </w:instrText>
    </w:r>
    <w:r>
      <w:rPr>
        <w:sz w:val="28"/>
      </w:rPr>
      <w:fldChar w:fldCharType="separate"/>
    </w:r>
    <w:r>
      <w:t>2</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E2592" w14:textId="77777777" w:rsidR="00300C46" w:rsidRDefault="00300C46">
    <w:pPr>
      <w:spacing w:after="0"/>
      <w:ind w:right="1"/>
      <w:jc w:val="right"/>
    </w:pPr>
    <w:r>
      <w:rPr>
        <w:sz w:val="28"/>
      </w:rPr>
      <w:fldChar w:fldCharType="begin"/>
    </w:r>
    <w:r>
      <w:instrText xml:space="preserve"> PAGE   \* MERGEFORMAT </w:instrText>
    </w:r>
    <w:r>
      <w:rPr>
        <w:sz w:val="28"/>
      </w:rPr>
      <w:fldChar w:fldCharType="separate"/>
    </w:r>
    <w:r w:rsidR="00EA358F">
      <w:rPr>
        <w:noProof/>
      </w:rPr>
      <w:t>3</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3B824" w14:textId="77777777" w:rsidR="00300C46" w:rsidRDefault="00300C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C94E4" w14:textId="77777777" w:rsidR="00CF720D" w:rsidRDefault="00CF720D">
      <w:pPr>
        <w:spacing w:after="0" w:line="240" w:lineRule="auto"/>
      </w:pPr>
      <w:r>
        <w:separator/>
      </w:r>
    </w:p>
  </w:footnote>
  <w:footnote w:type="continuationSeparator" w:id="0">
    <w:p w14:paraId="232BE0C7" w14:textId="77777777" w:rsidR="00CF720D" w:rsidRDefault="00CF7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2727D" w14:textId="77777777" w:rsidR="00300C46" w:rsidRDefault="00300C46">
    <w:pPr>
      <w:spacing w:after="0"/>
      <w:ind w:right="16"/>
      <w:jc w:val="right"/>
    </w:pPr>
    <w:r>
      <w:rPr>
        <w:color w:val="808080"/>
        <w:sz w:val="24"/>
      </w:rPr>
      <w:t xml:space="preserve">Федеральная рабочая программа | Математика. 10–11 классы (базовый уровень) </w:t>
    </w:r>
  </w:p>
  <w:p w14:paraId="45EEEFAA" w14:textId="77777777" w:rsidR="00300C46" w:rsidRDefault="00300C46">
    <w:pPr>
      <w:spacing w:after="0"/>
      <w:ind w:left="130"/>
    </w:pP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72CDE" w14:textId="77777777" w:rsidR="00300C46" w:rsidRDefault="00300C46">
    <w:pPr>
      <w:spacing w:after="0"/>
      <w:ind w:left="13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89861" w14:textId="77777777" w:rsidR="00300C46" w:rsidRDefault="00300C4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B4059"/>
    <w:multiLevelType w:val="hybridMultilevel"/>
    <w:tmpl w:val="CEB6B98A"/>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113A1206"/>
    <w:multiLevelType w:val="multilevel"/>
    <w:tmpl w:val="6344AD94"/>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436A0F"/>
    <w:multiLevelType w:val="hybridMultilevel"/>
    <w:tmpl w:val="FAC4B966"/>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861450D"/>
    <w:multiLevelType w:val="multilevel"/>
    <w:tmpl w:val="714E35BC"/>
    <w:styleLink w:val="List16"/>
    <w:lvl w:ilvl="0">
      <w:numFmt w:val="bullet"/>
      <w:lvlText w:val="•"/>
      <w:lvlJc w:val="left"/>
      <w:pPr>
        <w:tabs>
          <w:tab w:val="num" w:pos="426"/>
        </w:tabs>
        <w:ind w:left="426" w:hanging="360"/>
      </w:pPr>
      <w:rPr>
        <w:rFonts w:ascii="Times" w:eastAsia="Times" w:hAnsi="Times" w:cs="Times"/>
        <w:position w:val="0"/>
        <w:sz w:val="24"/>
        <w:szCs w:val="24"/>
        <w:rtl w:val="0"/>
        <w:lang w:val="ru-RU"/>
      </w:rPr>
    </w:lvl>
    <w:lvl w:ilvl="1">
      <w:start w:val="1"/>
      <w:numFmt w:val="bullet"/>
      <w:lvlText w:val="o"/>
      <w:lvlJc w:val="left"/>
      <w:pPr>
        <w:tabs>
          <w:tab w:val="num" w:pos="2209"/>
        </w:tabs>
        <w:ind w:left="2209" w:hanging="420"/>
      </w:pPr>
      <w:rPr>
        <w:rFonts w:ascii="Times" w:eastAsia="Times" w:hAnsi="Times" w:cs="Times"/>
        <w:position w:val="0"/>
        <w:sz w:val="28"/>
        <w:szCs w:val="28"/>
        <w:rtl w:val="0"/>
        <w:lang w:val="ru-RU"/>
      </w:rPr>
    </w:lvl>
    <w:lvl w:ilvl="2">
      <w:start w:val="1"/>
      <w:numFmt w:val="bullet"/>
      <w:lvlText w:val="▪"/>
      <w:lvlJc w:val="left"/>
      <w:pPr>
        <w:tabs>
          <w:tab w:val="num" w:pos="2929"/>
        </w:tabs>
        <w:ind w:left="2929" w:hanging="420"/>
      </w:pPr>
      <w:rPr>
        <w:rFonts w:ascii="Times" w:eastAsia="Times" w:hAnsi="Times" w:cs="Times"/>
        <w:position w:val="0"/>
        <w:sz w:val="28"/>
        <w:szCs w:val="28"/>
        <w:rtl w:val="0"/>
        <w:lang w:val="ru-RU"/>
      </w:rPr>
    </w:lvl>
    <w:lvl w:ilvl="3">
      <w:start w:val="1"/>
      <w:numFmt w:val="bullet"/>
      <w:lvlText w:val="•"/>
      <w:lvlJc w:val="left"/>
      <w:pPr>
        <w:tabs>
          <w:tab w:val="num" w:pos="3649"/>
        </w:tabs>
        <w:ind w:left="3649" w:hanging="420"/>
      </w:pPr>
      <w:rPr>
        <w:rFonts w:ascii="Times" w:eastAsia="Times" w:hAnsi="Times" w:cs="Times"/>
        <w:position w:val="0"/>
        <w:sz w:val="28"/>
        <w:szCs w:val="28"/>
        <w:rtl w:val="0"/>
        <w:lang w:val="ru-RU"/>
      </w:rPr>
    </w:lvl>
    <w:lvl w:ilvl="4">
      <w:start w:val="1"/>
      <w:numFmt w:val="bullet"/>
      <w:lvlText w:val="o"/>
      <w:lvlJc w:val="left"/>
      <w:pPr>
        <w:tabs>
          <w:tab w:val="num" w:pos="4369"/>
        </w:tabs>
        <w:ind w:left="4369" w:hanging="420"/>
      </w:pPr>
      <w:rPr>
        <w:rFonts w:ascii="Times" w:eastAsia="Times" w:hAnsi="Times" w:cs="Times"/>
        <w:position w:val="0"/>
        <w:sz w:val="28"/>
        <w:szCs w:val="28"/>
        <w:rtl w:val="0"/>
        <w:lang w:val="ru-RU"/>
      </w:rPr>
    </w:lvl>
    <w:lvl w:ilvl="5">
      <w:start w:val="1"/>
      <w:numFmt w:val="bullet"/>
      <w:lvlText w:val="▪"/>
      <w:lvlJc w:val="left"/>
      <w:pPr>
        <w:tabs>
          <w:tab w:val="num" w:pos="5089"/>
        </w:tabs>
        <w:ind w:left="5089" w:hanging="420"/>
      </w:pPr>
      <w:rPr>
        <w:rFonts w:ascii="Times" w:eastAsia="Times" w:hAnsi="Times" w:cs="Times"/>
        <w:position w:val="0"/>
        <w:sz w:val="28"/>
        <w:szCs w:val="28"/>
        <w:rtl w:val="0"/>
        <w:lang w:val="ru-RU"/>
      </w:rPr>
    </w:lvl>
    <w:lvl w:ilvl="6">
      <w:start w:val="1"/>
      <w:numFmt w:val="bullet"/>
      <w:lvlText w:val="•"/>
      <w:lvlJc w:val="left"/>
      <w:pPr>
        <w:tabs>
          <w:tab w:val="num" w:pos="5809"/>
        </w:tabs>
        <w:ind w:left="5809" w:hanging="420"/>
      </w:pPr>
      <w:rPr>
        <w:rFonts w:ascii="Times" w:eastAsia="Times" w:hAnsi="Times" w:cs="Times"/>
        <w:position w:val="0"/>
        <w:sz w:val="28"/>
        <w:szCs w:val="28"/>
        <w:rtl w:val="0"/>
        <w:lang w:val="ru-RU"/>
      </w:rPr>
    </w:lvl>
    <w:lvl w:ilvl="7">
      <w:start w:val="1"/>
      <w:numFmt w:val="bullet"/>
      <w:lvlText w:val="o"/>
      <w:lvlJc w:val="left"/>
      <w:pPr>
        <w:tabs>
          <w:tab w:val="num" w:pos="6529"/>
        </w:tabs>
        <w:ind w:left="6529" w:hanging="420"/>
      </w:pPr>
      <w:rPr>
        <w:rFonts w:ascii="Times" w:eastAsia="Times" w:hAnsi="Times" w:cs="Times"/>
        <w:position w:val="0"/>
        <w:sz w:val="28"/>
        <w:szCs w:val="28"/>
        <w:rtl w:val="0"/>
        <w:lang w:val="ru-RU"/>
      </w:rPr>
    </w:lvl>
    <w:lvl w:ilvl="8">
      <w:start w:val="1"/>
      <w:numFmt w:val="bullet"/>
      <w:lvlText w:val="▪"/>
      <w:lvlJc w:val="left"/>
      <w:pPr>
        <w:tabs>
          <w:tab w:val="num" w:pos="7249"/>
        </w:tabs>
        <w:ind w:left="7249" w:hanging="420"/>
      </w:pPr>
      <w:rPr>
        <w:rFonts w:ascii="Times" w:eastAsia="Times" w:hAnsi="Times" w:cs="Times"/>
        <w:position w:val="0"/>
        <w:sz w:val="28"/>
        <w:szCs w:val="28"/>
        <w:rtl w:val="0"/>
        <w:lang w:val="ru-RU"/>
      </w:rPr>
    </w:lvl>
  </w:abstractNum>
  <w:abstractNum w:abstractNumId="7" w15:restartNumberingAfterBreak="0">
    <w:nsid w:val="3269106A"/>
    <w:multiLevelType w:val="multilevel"/>
    <w:tmpl w:val="CC8CD4FA"/>
    <w:styleLink w:val="List12"/>
    <w:lvl w:ilvl="0">
      <w:start w:val="1"/>
      <w:numFmt w:val="decimal"/>
      <w:lvlText w:val="%1)"/>
      <w:lvlJc w:val="left"/>
      <w:pPr>
        <w:tabs>
          <w:tab w:val="num" w:pos="1701"/>
        </w:tabs>
        <w:ind w:left="1701" w:hanging="992"/>
      </w:pPr>
      <w:rPr>
        <w:rFonts w:ascii="Times" w:eastAsia="Times" w:hAnsi="Times" w:cs="Times"/>
        <w:position w:val="0"/>
        <w:sz w:val="28"/>
        <w:szCs w:val="28"/>
        <w:rtl w:val="0"/>
        <w:lang w:val="ru-RU"/>
      </w:rPr>
    </w:lvl>
    <w:lvl w:ilvl="1">
      <w:start w:val="1"/>
      <w:numFmt w:val="lowerLetter"/>
      <w:lvlText w:val="%2."/>
      <w:lvlJc w:val="left"/>
      <w:pPr>
        <w:tabs>
          <w:tab w:val="num" w:pos="2916"/>
        </w:tabs>
        <w:ind w:left="2916" w:hanging="420"/>
      </w:pPr>
      <w:rPr>
        <w:rFonts w:ascii="Times" w:eastAsia="Times" w:hAnsi="Times" w:cs="Times"/>
        <w:position w:val="0"/>
        <w:sz w:val="28"/>
        <w:szCs w:val="28"/>
        <w:rtl w:val="0"/>
        <w:lang w:val="ru-RU"/>
      </w:rPr>
    </w:lvl>
    <w:lvl w:ilvl="2">
      <w:start w:val="1"/>
      <w:numFmt w:val="lowerRoman"/>
      <w:lvlText w:val="%3."/>
      <w:lvlJc w:val="left"/>
      <w:pPr>
        <w:tabs>
          <w:tab w:val="num" w:pos="3625"/>
        </w:tabs>
        <w:ind w:left="3625" w:hanging="345"/>
      </w:pPr>
      <w:rPr>
        <w:rFonts w:ascii="Times" w:eastAsia="Times" w:hAnsi="Times" w:cs="Times"/>
        <w:position w:val="0"/>
        <w:sz w:val="28"/>
        <w:szCs w:val="28"/>
        <w:rtl w:val="0"/>
        <w:lang w:val="ru-RU"/>
      </w:rPr>
    </w:lvl>
    <w:lvl w:ilvl="3">
      <w:start w:val="1"/>
      <w:numFmt w:val="decimal"/>
      <w:lvlText w:val="%4."/>
      <w:lvlJc w:val="left"/>
      <w:pPr>
        <w:tabs>
          <w:tab w:val="num" w:pos="4356"/>
        </w:tabs>
        <w:ind w:left="4356" w:hanging="420"/>
      </w:pPr>
      <w:rPr>
        <w:rFonts w:ascii="Times" w:eastAsia="Times" w:hAnsi="Times" w:cs="Times"/>
        <w:position w:val="0"/>
        <w:sz w:val="28"/>
        <w:szCs w:val="28"/>
        <w:rtl w:val="0"/>
        <w:lang w:val="ru-RU"/>
      </w:rPr>
    </w:lvl>
    <w:lvl w:ilvl="4">
      <w:start w:val="1"/>
      <w:numFmt w:val="lowerLetter"/>
      <w:lvlText w:val="%5."/>
      <w:lvlJc w:val="left"/>
      <w:pPr>
        <w:tabs>
          <w:tab w:val="num" w:pos="5076"/>
        </w:tabs>
        <w:ind w:left="5076" w:hanging="420"/>
      </w:pPr>
      <w:rPr>
        <w:rFonts w:ascii="Times" w:eastAsia="Times" w:hAnsi="Times" w:cs="Times"/>
        <w:position w:val="0"/>
        <w:sz w:val="28"/>
        <w:szCs w:val="28"/>
        <w:rtl w:val="0"/>
        <w:lang w:val="ru-RU"/>
      </w:rPr>
    </w:lvl>
    <w:lvl w:ilvl="5">
      <w:start w:val="1"/>
      <w:numFmt w:val="lowerRoman"/>
      <w:lvlText w:val="%6."/>
      <w:lvlJc w:val="left"/>
      <w:pPr>
        <w:tabs>
          <w:tab w:val="num" w:pos="5785"/>
        </w:tabs>
        <w:ind w:left="5785" w:hanging="345"/>
      </w:pPr>
      <w:rPr>
        <w:rFonts w:ascii="Times" w:eastAsia="Times" w:hAnsi="Times" w:cs="Times"/>
        <w:position w:val="0"/>
        <w:sz w:val="28"/>
        <w:szCs w:val="28"/>
        <w:rtl w:val="0"/>
        <w:lang w:val="ru-RU"/>
      </w:rPr>
    </w:lvl>
    <w:lvl w:ilvl="6">
      <w:start w:val="1"/>
      <w:numFmt w:val="decimal"/>
      <w:lvlText w:val="%7."/>
      <w:lvlJc w:val="left"/>
      <w:pPr>
        <w:tabs>
          <w:tab w:val="num" w:pos="6516"/>
        </w:tabs>
        <w:ind w:left="6516" w:hanging="420"/>
      </w:pPr>
      <w:rPr>
        <w:rFonts w:ascii="Times" w:eastAsia="Times" w:hAnsi="Times" w:cs="Times"/>
        <w:position w:val="0"/>
        <w:sz w:val="28"/>
        <w:szCs w:val="28"/>
        <w:rtl w:val="0"/>
        <w:lang w:val="ru-RU"/>
      </w:rPr>
    </w:lvl>
    <w:lvl w:ilvl="7">
      <w:start w:val="1"/>
      <w:numFmt w:val="lowerLetter"/>
      <w:lvlText w:val="%8."/>
      <w:lvlJc w:val="left"/>
      <w:pPr>
        <w:tabs>
          <w:tab w:val="num" w:pos="7236"/>
        </w:tabs>
        <w:ind w:left="7236" w:hanging="420"/>
      </w:pPr>
      <w:rPr>
        <w:rFonts w:ascii="Times" w:eastAsia="Times" w:hAnsi="Times" w:cs="Times"/>
        <w:position w:val="0"/>
        <w:sz w:val="28"/>
        <w:szCs w:val="28"/>
        <w:rtl w:val="0"/>
        <w:lang w:val="ru-RU"/>
      </w:rPr>
    </w:lvl>
    <w:lvl w:ilvl="8">
      <w:start w:val="1"/>
      <w:numFmt w:val="lowerRoman"/>
      <w:lvlText w:val="%9."/>
      <w:lvlJc w:val="left"/>
      <w:pPr>
        <w:tabs>
          <w:tab w:val="num" w:pos="7945"/>
        </w:tabs>
        <w:ind w:left="7945" w:hanging="345"/>
      </w:pPr>
      <w:rPr>
        <w:rFonts w:ascii="Times" w:eastAsia="Times" w:hAnsi="Times" w:cs="Times"/>
        <w:position w:val="0"/>
        <w:sz w:val="28"/>
        <w:szCs w:val="28"/>
        <w:rtl w:val="0"/>
        <w:lang w:val="ru-RU"/>
      </w:rPr>
    </w:lvl>
  </w:abstractNum>
  <w:abstractNum w:abstractNumId="8" w15:restartNumberingAfterBreak="0">
    <w:nsid w:val="37074049"/>
    <w:multiLevelType w:val="hybridMultilevel"/>
    <w:tmpl w:val="5970B6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3C7C2133"/>
    <w:multiLevelType w:val="hybridMultilevel"/>
    <w:tmpl w:val="64F476FE"/>
    <w:lvl w:ilvl="0" w:tplc="B6E61AC6">
      <w:start w:val="1"/>
      <w:numFmt w:val="decimal"/>
      <w:pStyle w:val="a0"/>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15:restartNumberingAfterBreak="0">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15:restartNumberingAfterBreak="0">
    <w:nsid w:val="42A15AF7"/>
    <w:multiLevelType w:val="multilevel"/>
    <w:tmpl w:val="16EA5EF2"/>
    <w:styleLink w:val="List14"/>
    <w:lvl w:ilvl="0">
      <w:numFmt w:val="bullet"/>
      <w:lvlText w:val="•"/>
      <w:lvlJc w:val="left"/>
      <w:pPr>
        <w:tabs>
          <w:tab w:val="num" w:pos="720"/>
        </w:tabs>
        <w:ind w:left="720" w:hanging="360"/>
      </w:pPr>
      <w:rPr>
        <w:rFonts w:ascii="Times" w:eastAsia="Times" w:hAnsi="Times" w:cs="Times"/>
        <w:color w:val="222222"/>
        <w:position w:val="0"/>
        <w:sz w:val="24"/>
        <w:szCs w:val="24"/>
        <w:u w:color="222222"/>
        <w:shd w:val="clear" w:color="auto" w:fill="FFFFFF"/>
        <w:lang w:val="ru-RU"/>
      </w:rPr>
    </w:lvl>
    <w:lvl w:ilvl="1">
      <w:start w:val="1"/>
      <w:numFmt w:val="bullet"/>
      <w:lvlText w:val="o"/>
      <w:lvlJc w:val="left"/>
      <w:pPr>
        <w:tabs>
          <w:tab w:val="num" w:pos="1500"/>
        </w:tabs>
        <w:ind w:left="1500" w:hanging="420"/>
      </w:pPr>
      <w:rPr>
        <w:rFonts w:ascii="Times" w:eastAsia="Times" w:hAnsi="Times" w:cs="Times"/>
        <w:color w:val="222222"/>
        <w:position w:val="0"/>
        <w:sz w:val="28"/>
        <w:szCs w:val="28"/>
        <w:u w:color="222222"/>
        <w:shd w:val="clear" w:color="auto" w:fill="FFFFFF"/>
        <w:lang w:val="ru-RU"/>
      </w:rPr>
    </w:lvl>
    <w:lvl w:ilvl="2">
      <w:start w:val="1"/>
      <w:numFmt w:val="bullet"/>
      <w:lvlText w:val="▪"/>
      <w:lvlJc w:val="left"/>
      <w:pPr>
        <w:tabs>
          <w:tab w:val="num" w:pos="2220"/>
        </w:tabs>
        <w:ind w:left="2220" w:hanging="420"/>
      </w:pPr>
      <w:rPr>
        <w:rFonts w:ascii="Times" w:eastAsia="Times" w:hAnsi="Times" w:cs="Times"/>
        <w:color w:val="222222"/>
        <w:position w:val="0"/>
        <w:sz w:val="28"/>
        <w:szCs w:val="28"/>
        <w:u w:color="222222"/>
        <w:shd w:val="clear" w:color="auto" w:fill="FFFFFF"/>
        <w:lang w:val="ru-RU"/>
      </w:rPr>
    </w:lvl>
    <w:lvl w:ilvl="3">
      <w:start w:val="1"/>
      <w:numFmt w:val="bullet"/>
      <w:lvlText w:val="•"/>
      <w:lvlJc w:val="left"/>
      <w:pPr>
        <w:tabs>
          <w:tab w:val="num" w:pos="2940"/>
        </w:tabs>
        <w:ind w:left="2940" w:hanging="420"/>
      </w:pPr>
      <w:rPr>
        <w:rFonts w:ascii="Times" w:eastAsia="Times" w:hAnsi="Times" w:cs="Times"/>
        <w:color w:val="222222"/>
        <w:position w:val="0"/>
        <w:sz w:val="28"/>
        <w:szCs w:val="28"/>
        <w:u w:color="222222"/>
        <w:shd w:val="clear" w:color="auto" w:fill="FFFFFF"/>
        <w:lang w:val="ru-RU"/>
      </w:rPr>
    </w:lvl>
    <w:lvl w:ilvl="4">
      <w:start w:val="1"/>
      <w:numFmt w:val="bullet"/>
      <w:lvlText w:val="o"/>
      <w:lvlJc w:val="left"/>
      <w:pPr>
        <w:tabs>
          <w:tab w:val="num" w:pos="3660"/>
        </w:tabs>
        <w:ind w:left="3660" w:hanging="420"/>
      </w:pPr>
      <w:rPr>
        <w:rFonts w:ascii="Times" w:eastAsia="Times" w:hAnsi="Times" w:cs="Times"/>
        <w:color w:val="222222"/>
        <w:position w:val="0"/>
        <w:sz w:val="28"/>
        <w:szCs w:val="28"/>
        <w:u w:color="222222"/>
        <w:shd w:val="clear" w:color="auto" w:fill="FFFFFF"/>
        <w:lang w:val="ru-RU"/>
      </w:rPr>
    </w:lvl>
    <w:lvl w:ilvl="5">
      <w:start w:val="1"/>
      <w:numFmt w:val="bullet"/>
      <w:lvlText w:val="▪"/>
      <w:lvlJc w:val="left"/>
      <w:pPr>
        <w:tabs>
          <w:tab w:val="num" w:pos="4380"/>
        </w:tabs>
        <w:ind w:left="4380" w:hanging="420"/>
      </w:pPr>
      <w:rPr>
        <w:rFonts w:ascii="Times" w:eastAsia="Times" w:hAnsi="Times" w:cs="Times"/>
        <w:color w:val="222222"/>
        <w:position w:val="0"/>
        <w:sz w:val="28"/>
        <w:szCs w:val="28"/>
        <w:u w:color="222222"/>
        <w:shd w:val="clear" w:color="auto" w:fill="FFFFFF"/>
        <w:lang w:val="ru-RU"/>
      </w:rPr>
    </w:lvl>
    <w:lvl w:ilvl="6">
      <w:start w:val="1"/>
      <w:numFmt w:val="bullet"/>
      <w:lvlText w:val="•"/>
      <w:lvlJc w:val="left"/>
      <w:pPr>
        <w:tabs>
          <w:tab w:val="num" w:pos="5100"/>
        </w:tabs>
        <w:ind w:left="5100" w:hanging="420"/>
      </w:pPr>
      <w:rPr>
        <w:rFonts w:ascii="Times" w:eastAsia="Times" w:hAnsi="Times" w:cs="Times"/>
        <w:color w:val="222222"/>
        <w:position w:val="0"/>
        <w:sz w:val="28"/>
        <w:szCs w:val="28"/>
        <w:u w:color="222222"/>
        <w:shd w:val="clear" w:color="auto" w:fill="FFFFFF"/>
        <w:lang w:val="ru-RU"/>
      </w:rPr>
    </w:lvl>
    <w:lvl w:ilvl="7">
      <w:start w:val="1"/>
      <w:numFmt w:val="bullet"/>
      <w:lvlText w:val="o"/>
      <w:lvlJc w:val="left"/>
      <w:pPr>
        <w:tabs>
          <w:tab w:val="num" w:pos="5820"/>
        </w:tabs>
        <w:ind w:left="5820" w:hanging="420"/>
      </w:pPr>
      <w:rPr>
        <w:rFonts w:ascii="Times" w:eastAsia="Times" w:hAnsi="Times" w:cs="Times"/>
        <w:color w:val="222222"/>
        <w:position w:val="0"/>
        <w:sz w:val="28"/>
        <w:szCs w:val="28"/>
        <w:u w:color="222222"/>
        <w:shd w:val="clear" w:color="auto" w:fill="FFFFFF"/>
        <w:lang w:val="ru-RU"/>
      </w:rPr>
    </w:lvl>
    <w:lvl w:ilvl="8">
      <w:start w:val="1"/>
      <w:numFmt w:val="bullet"/>
      <w:lvlText w:val="▪"/>
      <w:lvlJc w:val="left"/>
      <w:pPr>
        <w:tabs>
          <w:tab w:val="num" w:pos="6540"/>
        </w:tabs>
        <w:ind w:left="6540" w:hanging="420"/>
      </w:pPr>
      <w:rPr>
        <w:rFonts w:ascii="Times" w:eastAsia="Times" w:hAnsi="Times" w:cs="Times"/>
        <w:color w:val="222222"/>
        <w:position w:val="0"/>
        <w:sz w:val="28"/>
        <w:szCs w:val="28"/>
        <w:u w:color="222222"/>
        <w:shd w:val="clear" w:color="auto" w:fill="FFFFFF"/>
        <w:lang w:val="ru-RU"/>
      </w:rPr>
    </w:lvl>
  </w:abstractNum>
  <w:abstractNum w:abstractNumId="12" w15:restartNumberingAfterBreak="0">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47071041"/>
    <w:multiLevelType w:val="multilevel"/>
    <w:tmpl w:val="9CE471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88F6CEF"/>
    <w:multiLevelType w:val="hybridMultilevel"/>
    <w:tmpl w:val="DBA00248"/>
    <w:lvl w:ilvl="0" w:tplc="C11E3134">
      <w:start w:val="1"/>
      <w:numFmt w:val="bullet"/>
      <w:pStyle w:val="a1"/>
      <w:lvlText w:val=""/>
      <w:lvlJc w:val="left"/>
      <w:pPr>
        <w:ind w:left="36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C74322A"/>
    <w:multiLevelType w:val="hybridMultilevel"/>
    <w:tmpl w:val="79FA105C"/>
    <w:lvl w:ilvl="0" w:tplc="DC6E09EA">
      <w:start w:val="1"/>
      <w:numFmt w:val="bullet"/>
      <w:lvlText w:val="-"/>
      <w:lvlJc w:val="left"/>
      <w:pPr>
        <w:ind w:left="1856" w:hanging="360"/>
      </w:pPr>
      <w:rPr>
        <w:rFonts w:ascii="Times New Roman" w:eastAsia="Times New Roman" w:hAnsi="Times New Roman" w:cs="Times New Roman" w:hint="default"/>
      </w:rPr>
    </w:lvl>
    <w:lvl w:ilvl="1" w:tplc="04190003" w:tentative="1">
      <w:start w:val="1"/>
      <w:numFmt w:val="bullet"/>
      <w:lvlText w:val="o"/>
      <w:lvlJc w:val="left"/>
      <w:pPr>
        <w:ind w:left="2576" w:hanging="360"/>
      </w:pPr>
      <w:rPr>
        <w:rFonts w:ascii="Courier New" w:hAnsi="Courier New" w:cs="Courier New" w:hint="default"/>
      </w:rPr>
    </w:lvl>
    <w:lvl w:ilvl="2" w:tplc="04190005" w:tentative="1">
      <w:start w:val="1"/>
      <w:numFmt w:val="bullet"/>
      <w:lvlText w:val=""/>
      <w:lvlJc w:val="left"/>
      <w:pPr>
        <w:ind w:left="3296" w:hanging="360"/>
      </w:pPr>
      <w:rPr>
        <w:rFonts w:ascii="Wingdings" w:hAnsi="Wingdings" w:hint="default"/>
      </w:rPr>
    </w:lvl>
    <w:lvl w:ilvl="3" w:tplc="04190001" w:tentative="1">
      <w:start w:val="1"/>
      <w:numFmt w:val="bullet"/>
      <w:lvlText w:val=""/>
      <w:lvlJc w:val="left"/>
      <w:pPr>
        <w:ind w:left="4016" w:hanging="360"/>
      </w:pPr>
      <w:rPr>
        <w:rFonts w:ascii="Symbol" w:hAnsi="Symbol" w:hint="default"/>
      </w:rPr>
    </w:lvl>
    <w:lvl w:ilvl="4" w:tplc="04190003" w:tentative="1">
      <w:start w:val="1"/>
      <w:numFmt w:val="bullet"/>
      <w:lvlText w:val="o"/>
      <w:lvlJc w:val="left"/>
      <w:pPr>
        <w:ind w:left="4736" w:hanging="360"/>
      </w:pPr>
      <w:rPr>
        <w:rFonts w:ascii="Courier New" w:hAnsi="Courier New" w:cs="Courier New" w:hint="default"/>
      </w:rPr>
    </w:lvl>
    <w:lvl w:ilvl="5" w:tplc="04190005" w:tentative="1">
      <w:start w:val="1"/>
      <w:numFmt w:val="bullet"/>
      <w:lvlText w:val=""/>
      <w:lvlJc w:val="left"/>
      <w:pPr>
        <w:ind w:left="5456" w:hanging="360"/>
      </w:pPr>
      <w:rPr>
        <w:rFonts w:ascii="Wingdings" w:hAnsi="Wingdings" w:hint="default"/>
      </w:rPr>
    </w:lvl>
    <w:lvl w:ilvl="6" w:tplc="04190001" w:tentative="1">
      <w:start w:val="1"/>
      <w:numFmt w:val="bullet"/>
      <w:lvlText w:val=""/>
      <w:lvlJc w:val="left"/>
      <w:pPr>
        <w:ind w:left="6176" w:hanging="360"/>
      </w:pPr>
      <w:rPr>
        <w:rFonts w:ascii="Symbol" w:hAnsi="Symbol" w:hint="default"/>
      </w:rPr>
    </w:lvl>
    <w:lvl w:ilvl="7" w:tplc="04190003" w:tentative="1">
      <w:start w:val="1"/>
      <w:numFmt w:val="bullet"/>
      <w:lvlText w:val="o"/>
      <w:lvlJc w:val="left"/>
      <w:pPr>
        <w:ind w:left="6896" w:hanging="360"/>
      </w:pPr>
      <w:rPr>
        <w:rFonts w:ascii="Courier New" w:hAnsi="Courier New" w:cs="Courier New" w:hint="default"/>
      </w:rPr>
    </w:lvl>
    <w:lvl w:ilvl="8" w:tplc="04190005" w:tentative="1">
      <w:start w:val="1"/>
      <w:numFmt w:val="bullet"/>
      <w:lvlText w:val=""/>
      <w:lvlJc w:val="left"/>
      <w:pPr>
        <w:ind w:left="7616" w:hanging="360"/>
      </w:pPr>
      <w:rPr>
        <w:rFonts w:ascii="Wingdings" w:hAnsi="Wingdings" w:hint="default"/>
      </w:rPr>
    </w:lvl>
  </w:abstractNum>
  <w:abstractNum w:abstractNumId="16" w15:restartNumberingAfterBreak="0">
    <w:nsid w:val="50116138"/>
    <w:multiLevelType w:val="hybridMultilevel"/>
    <w:tmpl w:val="B7302FF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58B30C40"/>
    <w:multiLevelType w:val="hybridMultilevel"/>
    <w:tmpl w:val="5742D13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625F2D30"/>
    <w:multiLevelType w:val="multilevel"/>
    <w:tmpl w:val="8BA0DAA4"/>
    <w:styleLink w:val="List15"/>
    <w:lvl w:ilvl="0">
      <w:numFmt w:val="bullet"/>
      <w:lvlText w:val="•"/>
      <w:lvlJc w:val="left"/>
      <w:pPr>
        <w:tabs>
          <w:tab w:val="num" w:pos="720"/>
        </w:tabs>
        <w:ind w:left="720" w:hanging="360"/>
      </w:pPr>
      <w:rPr>
        <w:rFonts w:ascii="Times" w:eastAsia="Times" w:hAnsi="Times" w:cs="Times"/>
        <w:color w:val="222222"/>
        <w:position w:val="0"/>
        <w:sz w:val="24"/>
        <w:szCs w:val="24"/>
        <w:u w:color="222222"/>
        <w:shd w:val="clear" w:color="auto" w:fill="FFFFFF"/>
        <w:lang w:val="ru-RU"/>
      </w:rPr>
    </w:lvl>
    <w:lvl w:ilvl="1">
      <w:start w:val="1"/>
      <w:numFmt w:val="bullet"/>
      <w:lvlText w:val="o"/>
      <w:lvlJc w:val="left"/>
      <w:pPr>
        <w:tabs>
          <w:tab w:val="num" w:pos="1500"/>
        </w:tabs>
        <w:ind w:left="1500" w:hanging="420"/>
      </w:pPr>
      <w:rPr>
        <w:rFonts w:ascii="Times" w:eastAsia="Times" w:hAnsi="Times" w:cs="Times"/>
        <w:color w:val="222222"/>
        <w:position w:val="0"/>
        <w:sz w:val="28"/>
        <w:szCs w:val="28"/>
        <w:u w:color="222222"/>
        <w:shd w:val="clear" w:color="auto" w:fill="FFFFFF"/>
        <w:lang w:val="ru-RU"/>
      </w:rPr>
    </w:lvl>
    <w:lvl w:ilvl="2">
      <w:start w:val="1"/>
      <w:numFmt w:val="bullet"/>
      <w:lvlText w:val="▪"/>
      <w:lvlJc w:val="left"/>
      <w:pPr>
        <w:tabs>
          <w:tab w:val="num" w:pos="2220"/>
        </w:tabs>
        <w:ind w:left="2220" w:hanging="420"/>
      </w:pPr>
      <w:rPr>
        <w:rFonts w:ascii="Times" w:eastAsia="Times" w:hAnsi="Times" w:cs="Times"/>
        <w:color w:val="222222"/>
        <w:position w:val="0"/>
        <w:sz w:val="28"/>
        <w:szCs w:val="28"/>
        <w:u w:color="222222"/>
        <w:shd w:val="clear" w:color="auto" w:fill="FFFFFF"/>
        <w:lang w:val="ru-RU"/>
      </w:rPr>
    </w:lvl>
    <w:lvl w:ilvl="3">
      <w:start w:val="1"/>
      <w:numFmt w:val="bullet"/>
      <w:lvlText w:val="•"/>
      <w:lvlJc w:val="left"/>
      <w:pPr>
        <w:tabs>
          <w:tab w:val="num" w:pos="2940"/>
        </w:tabs>
        <w:ind w:left="2940" w:hanging="420"/>
      </w:pPr>
      <w:rPr>
        <w:rFonts w:ascii="Times" w:eastAsia="Times" w:hAnsi="Times" w:cs="Times"/>
        <w:color w:val="222222"/>
        <w:position w:val="0"/>
        <w:sz w:val="28"/>
        <w:szCs w:val="28"/>
        <w:u w:color="222222"/>
        <w:shd w:val="clear" w:color="auto" w:fill="FFFFFF"/>
        <w:lang w:val="ru-RU"/>
      </w:rPr>
    </w:lvl>
    <w:lvl w:ilvl="4">
      <w:start w:val="1"/>
      <w:numFmt w:val="bullet"/>
      <w:lvlText w:val="o"/>
      <w:lvlJc w:val="left"/>
      <w:pPr>
        <w:tabs>
          <w:tab w:val="num" w:pos="3660"/>
        </w:tabs>
        <w:ind w:left="3660" w:hanging="420"/>
      </w:pPr>
      <w:rPr>
        <w:rFonts w:ascii="Times" w:eastAsia="Times" w:hAnsi="Times" w:cs="Times"/>
        <w:color w:val="222222"/>
        <w:position w:val="0"/>
        <w:sz w:val="28"/>
        <w:szCs w:val="28"/>
        <w:u w:color="222222"/>
        <w:shd w:val="clear" w:color="auto" w:fill="FFFFFF"/>
        <w:lang w:val="ru-RU"/>
      </w:rPr>
    </w:lvl>
    <w:lvl w:ilvl="5">
      <w:start w:val="1"/>
      <w:numFmt w:val="bullet"/>
      <w:lvlText w:val="▪"/>
      <w:lvlJc w:val="left"/>
      <w:pPr>
        <w:tabs>
          <w:tab w:val="num" w:pos="4380"/>
        </w:tabs>
        <w:ind w:left="4380" w:hanging="420"/>
      </w:pPr>
      <w:rPr>
        <w:rFonts w:ascii="Times" w:eastAsia="Times" w:hAnsi="Times" w:cs="Times"/>
        <w:color w:val="222222"/>
        <w:position w:val="0"/>
        <w:sz w:val="28"/>
        <w:szCs w:val="28"/>
        <w:u w:color="222222"/>
        <w:shd w:val="clear" w:color="auto" w:fill="FFFFFF"/>
        <w:lang w:val="ru-RU"/>
      </w:rPr>
    </w:lvl>
    <w:lvl w:ilvl="6">
      <w:start w:val="1"/>
      <w:numFmt w:val="bullet"/>
      <w:lvlText w:val="•"/>
      <w:lvlJc w:val="left"/>
      <w:pPr>
        <w:tabs>
          <w:tab w:val="num" w:pos="5100"/>
        </w:tabs>
        <w:ind w:left="5100" w:hanging="420"/>
      </w:pPr>
      <w:rPr>
        <w:rFonts w:ascii="Times" w:eastAsia="Times" w:hAnsi="Times" w:cs="Times"/>
        <w:color w:val="222222"/>
        <w:position w:val="0"/>
        <w:sz w:val="28"/>
        <w:szCs w:val="28"/>
        <w:u w:color="222222"/>
        <w:shd w:val="clear" w:color="auto" w:fill="FFFFFF"/>
        <w:lang w:val="ru-RU"/>
      </w:rPr>
    </w:lvl>
    <w:lvl w:ilvl="7">
      <w:start w:val="1"/>
      <w:numFmt w:val="bullet"/>
      <w:lvlText w:val="o"/>
      <w:lvlJc w:val="left"/>
      <w:pPr>
        <w:tabs>
          <w:tab w:val="num" w:pos="5820"/>
        </w:tabs>
        <w:ind w:left="5820" w:hanging="420"/>
      </w:pPr>
      <w:rPr>
        <w:rFonts w:ascii="Times" w:eastAsia="Times" w:hAnsi="Times" w:cs="Times"/>
        <w:color w:val="222222"/>
        <w:position w:val="0"/>
        <w:sz w:val="28"/>
        <w:szCs w:val="28"/>
        <w:u w:color="222222"/>
        <w:shd w:val="clear" w:color="auto" w:fill="FFFFFF"/>
        <w:lang w:val="ru-RU"/>
      </w:rPr>
    </w:lvl>
    <w:lvl w:ilvl="8">
      <w:start w:val="1"/>
      <w:numFmt w:val="bullet"/>
      <w:lvlText w:val="▪"/>
      <w:lvlJc w:val="left"/>
      <w:pPr>
        <w:tabs>
          <w:tab w:val="num" w:pos="6540"/>
        </w:tabs>
        <w:ind w:left="6540" w:hanging="420"/>
      </w:pPr>
      <w:rPr>
        <w:rFonts w:ascii="Times" w:eastAsia="Times" w:hAnsi="Times" w:cs="Times"/>
        <w:color w:val="222222"/>
        <w:position w:val="0"/>
        <w:sz w:val="28"/>
        <w:szCs w:val="28"/>
        <w:u w:color="222222"/>
        <w:shd w:val="clear" w:color="auto" w:fill="FFFFFF"/>
        <w:lang w:val="ru-RU"/>
      </w:rPr>
    </w:lvl>
  </w:abstractNum>
  <w:abstractNum w:abstractNumId="20" w15:restartNumberingAfterBreak="0">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75C13D81"/>
    <w:multiLevelType w:val="multilevel"/>
    <w:tmpl w:val="722ED736"/>
    <w:styleLink w:val="List11"/>
    <w:lvl w:ilvl="0">
      <w:start w:val="1"/>
      <w:numFmt w:val="decimal"/>
      <w:lvlText w:val="%1)"/>
      <w:lvlJc w:val="left"/>
      <w:pPr>
        <w:tabs>
          <w:tab w:val="num" w:pos="1701"/>
        </w:tabs>
        <w:ind w:left="1701" w:hanging="992"/>
      </w:pPr>
      <w:rPr>
        <w:rFonts w:ascii="Times" w:eastAsia="Times" w:hAnsi="Times" w:cs="Times"/>
        <w:position w:val="0"/>
        <w:sz w:val="28"/>
        <w:szCs w:val="28"/>
        <w:rtl w:val="0"/>
        <w:lang w:val="ru-RU"/>
      </w:rPr>
    </w:lvl>
    <w:lvl w:ilvl="1">
      <w:start w:val="1"/>
      <w:numFmt w:val="lowerLetter"/>
      <w:lvlText w:val="%2."/>
      <w:lvlJc w:val="left"/>
      <w:pPr>
        <w:tabs>
          <w:tab w:val="num" w:pos="1500"/>
        </w:tabs>
        <w:ind w:left="1500" w:hanging="420"/>
      </w:pPr>
      <w:rPr>
        <w:rFonts w:ascii="Times" w:eastAsia="Times" w:hAnsi="Times" w:cs="Times"/>
        <w:position w:val="0"/>
        <w:sz w:val="28"/>
        <w:szCs w:val="28"/>
        <w:rtl w:val="0"/>
        <w:lang w:val="ru-RU"/>
      </w:rPr>
    </w:lvl>
    <w:lvl w:ilvl="2">
      <w:start w:val="1"/>
      <w:numFmt w:val="lowerRoman"/>
      <w:lvlText w:val="%3."/>
      <w:lvlJc w:val="left"/>
      <w:pPr>
        <w:tabs>
          <w:tab w:val="num" w:pos="2209"/>
        </w:tabs>
        <w:ind w:left="2209" w:hanging="345"/>
      </w:pPr>
      <w:rPr>
        <w:rFonts w:ascii="Times" w:eastAsia="Times" w:hAnsi="Times" w:cs="Times"/>
        <w:position w:val="0"/>
        <w:sz w:val="28"/>
        <w:szCs w:val="28"/>
        <w:rtl w:val="0"/>
        <w:lang w:val="ru-RU"/>
      </w:rPr>
    </w:lvl>
    <w:lvl w:ilvl="3">
      <w:start w:val="1"/>
      <w:numFmt w:val="decimal"/>
      <w:lvlText w:val="%4."/>
      <w:lvlJc w:val="left"/>
      <w:pPr>
        <w:tabs>
          <w:tab w:val="num" w:pos="2940"/>
        </w:tabs>
        <w:ind w:left="2940" w:hanging="420"/>
      </w:pPr>
      <w:rPr>
        <w:rFonts w:ascii="Times" w:eastAsia="Times" w:hAnsi="Times" w:cs="Times"/>
        <w:position w:val="0"/>
        <w:sz w:val="28"/>
        <w:szCs w:val="28"/>
        <w:rtl w:val="0"/>
        <w:lang w:val="ru-RU"/>
      </w:rPr>
    </w:lvl>
    <w:lvl w:ilvl="4">
      <w:start w:val="1"/>
      <w:numFmt w:val="lowerLetter"/>
      <w:lvlText w:val="%5."/>
      <w:lvlJc w:val="left"/>
      <w:pPr>
        <w:tabs>
          <w:tab w:val="num" w:pos="3660"/>
        </w:tabs>
        <w:ind w:left="3660" w:hanging="420"/>
      </w:pPr>
      <w:rPr>
        <w:rFonts w:ascii="Times" w:eastAsia="Times" w:hAnsi="Times" w:cs="Times"/>
        <w:position w:val="0"/>
        <w:sz w:val="28"/>
        <w:szCs w:val="28"/>
        <w:rtl w:val="0"/>
        <w:lang w:val="ru-RU"/>
      </w:rPr>
    </w:lvl>
    <w:lvl w:ilvl="5">
      <w:start w:val="1"/>
      <w:numFmt w:val="lowerRoman"/>
      <w:lvlText w:val="%6."/>
      <w:lvlJc w:val="left"/>
      <w:pPr>
        <w:tabs>
          <w:tab w:val="num" w:pos="4369"/>
        </w:tabs>
        <w:ind w:left="4369" w:hanging="345"/>
      </w:pPr>
      <w:rPr>
        <w:rFonts w:ascii="Times" w:eastAsia="Times" w:hAnsi="Times" w:cs="Times"/>
        <w:position w:val="0"/>
        <w:sz w:val="28"/>
        <w:szCs w:val="28"/>
        <w:rtl w:val="0"/>
        <w:lang w:val="ru-RU"/>
      </w:rPr>
    </w:lvl>
    <w:lvl w:ilvl="6">
      <w:start w:val="1"/>
      <w:numFmt w:val="decimal"/>
      <w:lvlText w:val="%7."/>
      <w:lvlJc w:val="left"/>
      <w:pPr>
        <w:tabs>
          <w:tab w:val="num" w:pos="5100"/>
        </w:tabs>
        <w:ind w:left="5100" w:hanging="420"/>
      </w:pPr>
      <w:rPr>
        <w:rFonts w:ascii="Times" w:eastAsia="Times" w:hAnsi="Times" w:cs="Times"/>
        <w:position w:val="0"/>
        <w:sz w:val="28"/>
        <w:szCs w:val="28"/>
        <w:rtl w:val="0"/>
        <w:lang w:val="ru-RU"/>
      </w:rPr>
    </w:lvl>
    <w:lvl w:ilvl="7">
      <w:start w:val="1"/>
      <w:numFmt w:val="lowerLetter"/>
      <w:lvlText w:val="%8."/>
      <w:lvlJc w:val="left"/>
      <w:pPr>
        <w:tabs>
          <w:tab w:val="num" w:pos="5820"/>
        </w:tabs>
        <w:ind w:left="5820" w:hanging="420"/>
      </w:pPr>
      <w:rPr>
        <w:rFonts w:ascii="Times" w:eastAsia="Times" w:hAnsi="Times" w:cs="Times"/>
        <w:position w:val="0"/>
        <w:sz w:val="28"/>
        <w:szCs w:val="28"/>
        <w:rtl w:val="0"/>
        <w:lang w:val="ru-RU"/>
      </w:rPr>
    </w:lvl>
    <w:lvl w:ilvl="8">
      <w:start w:val="1"/>
      <w:numFmt w:val="lowerRoman"/>
      <w:lvlText w:val="%9."/>
      <w:lvlJc w:val="left"/>
      <w:pPr>
        <w:tabs>
          <w:tab w:val="num" w:pos="6529"/>
        </w:tabs>
        <w:ind w:left="6529" w:hanging="345"/>
      </w:pPr>
      <w:rPr>
        <w:rFonts w:ascii="Times" w:eastAsia="Times" w:hAnsi="Times" w:cs="Times"/>
        <w:position w:val="0"/>
        <w:sz w:val="28"/>
        <w:szCs w:val="28"/>
        <w:rtl w:val="0"/>
        <w:lang w:val="ru-RU"/>
      </w:rPr>
    </w:lvl>
  </w:abstractNum>
  <w:abstractNum w:abstractNumId="22" w15:restartNumberingAfterBreak="0">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8"/>
  </w:num>
  <w:num w:numId="2">
    <w:abstractNumId w:val="2"/>
  </w:num>
  <w:num w:numId="3">
    <w:abstractNumId w:val="13"/>
  </w:num>
  <w:num w:numId="4">
    <w:abstractNumId w:val="15"/>
  </w:num>
  <w:num w:numId="5">
    <w:abstractNumId w:val="9"/>
    <w:lvlOverride w:ilvl="0">
      <w:startOverride w:val="1"/>
    </w:lvlOverride>
  </w:num>
  <w:num w:numId="6">
    <w:abstractNumId w:val="14"/>
  </w:num>
  <w:num w:numId="7">
    <w:abstractNumId w:val="18"/>
  </w:num>
  <w:num w:numId="8">
    <w:abstractNumId w:val="20"/>
  </w:num>
  <w:num w:numId="9">
    <w:abstractNumId w:val="0"/>
  </w:num>
  <w:num w:numId="10">
    <w:abstractNumId w:val="12"/>
  </w:num>
  <w:num w:numId="11">
    <w:abstractNumId w:val="5"/>
  </w:num>
  <w:num w:numId="12">
    <w:abstractNumId w:val="16"/>
  </w:num>
  <w:num w:numId="13">
    <w:abstractNumId w:val="1"/>
  </w:num>
  <w:num w:numId="14">
    <w:abstractNumId w:val="11"/>
  </w:num>
  <w:num w:numId="15">
    <w:abstractNumId w:val="7"/>
  </w:num>
  <w:num w:numId="16">
    <w:abstractNumId w:val="21"/>
  </w:num>
  <w:num w:numId="17">
    <w:abstractNumId w:val="4"/>
  </w:num>
  <w:num w:numId="18">
    <w:abstractNumId w:val="22"/>
  </w:num>
  <w:num w:numId="19">
    <w:abstractNumId w:val="3"/>
  </w:num>
  <w:num w:numId="20">
    <w:abstractNumId w:val="17"/>
  </w:num>
  <w:num w:numId="21">
    <w:abstractNumId w:val="19"/>
  </w:num>
  <w:num w:numId="22">
    <w:abstractNumId w:val="10"/>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210B"/>
    <w:rsid w:val="00300C46"/>
    <w:rsid w:val="0030210B"/>
    <w:rsid w:val="004734B5"/>
    <w:rsid w:val="0079677E"/>
    <w:rsid w:val="00814BE2"/>
    <w:rsid w:val="00966047"/>
    <w:rsid w:val="00977DE9"/>
    <w:rsid w:val="00A467B4"/>
    <w:rsid w:val="00A81BE9"/>
    <w:rsid w:val="00B135BD"/>
    <w:rsid w:val="00CF720D"/>
    <w:rsid w:val="00DC4DDD"/>
    <w:rsid w:val="00EA35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9F854"/>
  <w15:chartTrackingRefBased/>
  <w15:docId w15:val="{83BD533D-09EB-46C8-9A3B-CE12CC611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style>
  <w:style w:type="paragraph" w:styleId="3">
    <w:name w:val="heading 3"/>
    <w:basedOn w:val="a2"/>
    <w:next w:val="a2"/>
    <w:link w:val="30"/>
    <w:qFormat/>
    <w:rsid w:val="00300C46"/>
    <w:pPr>
      <w:keepNext/>
      <w:spacing w:before="240" w:after="60" w:line="276" w:lineRule="auto"/>
      <w:outlineLvl w:val="2"/>
    </w:pPr>
    <w:rPr>
      <w:rFonts w:ascii="Arial" w:eastAsia="Calibri" w:hAnsi="Arial" w:cs="Arial"/>
      <w:b/>
      <w:bCs/>
      <w:sz w:val="26"/>
      <w:szCs w:val="2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table" w:styleId="a6">
    <w:name w:val="Table Grid"/>
    <w:basedOn w:val="a4"/>
    <w:uiPriority w:val="39"/>
    <w:rsid w:val="004734B5"/>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3"/>
    <w:link w:val="3"/>
    <w:rsid w:val="00300C46"/>
    <w:rPr>
      <w:rFonts w:ascii="Arial" w:eastAsia="Calibri" w:hAnsi="Arial" w:cs="Arial"/>
      <w:b/>
      <w:bCs/>
      <w:sz w:val="26"/>
      <w:szCs w:val="26"/>
    </w:rPr>
  </w:style>
  <w:style w:type="numbering" w:customStyle="1" w:styleId="1">
    <w:name w:val="Нет списка1"/>
    <w:next w:val="a5"/>
    <w:uiPriority w:val="99"/>
    <w:semiHidden/>
    <w:unhideWhenUsed/>
    <w:rsid w:val="00300C46"/>
  </w:style>
  <w:style w:type="table" w:customStyle="1" w:styleId="10">
    <w:name w:val="Сетка таблицы1"/>
    <w:basedOn w:val="a4"/>
    <w:next w:val="a6"/>
    <w:uiPriority w:val="59"/>
    <w:rsid w:val="00300C4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1"/>
    <w:next w:val="a5"/>
    <w:uiPriority w:val="99"/>
    <w:semiHidden/>
    <w:unhideWhenUsed/>
    <w:rsid w:val="00300C46"/>
  </w:style>
  <w:style w:type="character" w:customStyle="1" w:styleId="2">
    <w:name w:val="Основной текст (2)_"/>
    <w:basedOn w:val="a3"/>
    <w:link w:val="20"/>
    <w:uiPriority w:val="99"/>
    <w:rsid w:val="00300C46"/>
    <w:rPr>
      <w:rFonts w:ascii="Times New Roman" w:eastAsia="Times New Roman" w:hAnsi="Times New Roman" w:cs="Times New Roman"/>
      <w:shd w:val="clear" w:color="auto" w:fill="FFFFFF"/>
    </w:rPr>
  </w:style>
  <w:style w:type="character" w:customStyle="1" w:styleId="5Exact">
    <w:name w:val="Основной текст (5) Exact"/>
    <w:basedOn w:val="a3"/>
    <w:rsid w:val="00300C46"/>
    <w:rPr>
      <w:rFonts w:ascii="Times New Roman" w:eastAsia="Times New Roman" w:hAnsi="Times New Roman" w:cs="Times New Roman"/>
      <w:b/>
      <w:bCs/>
      <w:i w:val="0"/>
      <w:iCs w:val="0"/>
      <w:smallCaps w:val="0"/>
      <w:strike w:val="0"/>
      <w:u w:val="none"/>
    </w:rPr>
  </w:style>
  <w:style w:type="character" w:customStyle="1" w:styleId="2Exact">
    <w:name w:val="Основной текст (2) Exact"/>
    <w:basedOn w:val="2"/>
    <w:rsid w:val="00300C46"/>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character" w:customStyle="1" w:styleId="12">
    <w:name w:val="Заголовок №1_"/>
    <w:basedOn w:val="a3"/>
    <w:link w:val="13"/>
    <w:uiPriority w:val="99"/>
    <w:rsid w:val="00300C46"/>
    <w:rPr>
      <w:rFonts w:ascii="Times New Roman" w:eastAsia="Times New Roman" w:hAnsi="Times New Roman" w:cs="Times New Roman"/>
      <w:b/>
      <w:bCs/>
      <w:sz w:val="32"/>
      <w:szCs w:val="32"/>
      <w:shd w:val="clear" w:color="auto" w:fill="FFFFFF"/>
    </w:rPr>
  </w:style>
  <w:style w:type="character" w:customStyle="1" w:styleId="21">
    <w:name w:val="Заголовок №2_"/>
    <w:basedOn w:val="a3"/>
    <w:link w:val="22"/>
    <w:rsid w:val="00300C46"/>
    <w:rPr>
      <w:rFonts w:ascii="Times New Roman" w:eastAsia="Times New Roman" w:hAnsi="Times New Roman" w:cs="Times New Roman"/>
      <w:b/>
      <w:bCs/>
      <w:sz w:val="26"/>
      <w:szCs w:val="26"/>
      <w:shd w:val="clear" w:color="auto" w:fill="FFFFFF"/>
    </w:rPr>
  </w:style>
  <w:style w:type="paragraph" w:customStyle="1" w:styleId="20">
    <w:name w:val="Основной текст (2)"/>
    <w:basedOn w:val="a2"/>
    <w:link w:val="2"/>
    <w:uiPriority w:val="99"/>
    <w:rsid w:val="00300C46"/>
    <w:pPr>
      <w:widowControl w:val="0"/>
      <w:shd w:val="clear" w:color="auto" w:fill="FFFFFF"/>
      <w:spacing w:after="0" w:line="283" w:lineRule="exact"/>
      <w:ind w:hanging="300"/>
      <w:jc w:val="both"/>
    </w:pPr>
    <w:rPr>
      <w:rFonts w:ascii="Times New Roman" w:eastAsia="Times New Roman" w:hAnsi="Times New Roman" w:cs="Times New Roman"/>
    </w:rPr>
  </w:style>
  <w:style w:type="paragraph" w:customStyle="1" w:styleId="13">
    <w:name w:val="Заголовок №1"/>
    <w:basedOn w:val="a2"/>
    <w:link w:val="12"/>
    <w:uiPriority w:val="99"/>
    <w:rsid w:val="00300C46"/>
    <w:pPr>
      <w:widowControl w:val="0"/>
      <w:shd w:val="clear" w:color="auto" w:fill="FFFFFF"/>
      <w:spacing w:before="2340" w:after="0" w:line="370" w:lineRule="exact"/>
      <w:jc w:val="center"/>
      <w:outlineLvl w:val="0"/>
    </w:pPr>
    <w:rPr>
      <w:rFonts w:ascii="Times New Roman" w:eastAsia="Times New Roman" w:hAnsi="Times New Roman" w:cs="Times New Roman"/>
      <w:b/>
      <w:bCs/>
      <w:sz w:val="32"/>
      <w:szCs w:val="32"/>
    </w:rPr>
  </w:style>
  <w:style w:type="paragraph" w:customStyle="1" w:styleId="22">
    <w:name w:val="Заголовок №2"/>
    <w:basedOn w:val="a2"/>
    <w:link w:val="21"/>
    <w:rsid w:val="00300C46"/>
    <w:pPr>
      <w:widowControl w:val="0"/>
      <w:shd w:val="clear" w:color="auto" w:fill="FFFFFF"/>
      <w:spacing w:after="0" w:line="322" w:lineRule="exact"/>
      <w:jc w:val="center"/>
      <w:outlineLvl w:val="1"/>
    </w:pPr>
    <w:rPr>
      <w:rFonts w:ascii="Times New Roman" w:eastAsia="Times New Roman" w:hAnsi="Times New Roman" w:cs="Times New Roman"/>
      <w:b/>
      <w:bCs/>
      <w:sz w:val="26"/>
      <w:szCs w:val="26"/>
    </w:rPr>
  </w:style>
  <w:style w:type="paragraph" w:customStyle="1" w:styleId="210">
    <w:name w:val="Основной текст (2)1"/>
    <w:basedOn w:val="a2"/>
    <w:uiPriority w:val="99"/>
    <w:rsid w:val="00300C46"/>
    <w:pPr>
      <w:widowControl w:val="0"/>
      <w:shd w:val="clear" w:color="auto" w:fill="FFFFFF"/>
      <w:spacing w:after="0" w:line="240" w:lineRule="atLeast"/>
      <w:ind w:hanging="360"/>
      <w:jc w:val="both"/>
    </w:pPr>
    <w:rPr>
      <w:rFonts w:ascii="Times New Roman" w:hAnsi="Times New Roman" w:cs="Times New Roman"/>
    </w:rPr>
  </w:style>
  <w:style w:type="character" w:customStyle="1" w:styleId="5">
    <w:name w:val="Основной текст (5)_"/>
    <w:basedOn w:val="a3"/>
    <w:link w:val="50"/>
    <w:rsid w:val="00300C46"/>
    <w:rPr>
      <w:rFonts w:ascii="Times New Roman" w:eastAsia="Times New Roman" w:hAnsi="Times New Roman" w:cs="Times New Roman"/>
      <w:b/>
      <w:bCs/>
      <w:shd w:val="clear" w:color="auto" w:fill="FFFFFF"/>
    </w:rPr>
  </w:style>
  <w:style w:type="character" w:customStyle="1" w:styleId="23">
    <w:name w:val="Основной текст (2) + Полужирный"/>
    <w:basedOn w:val="2"/>
    <w:rsid w:val="00300C46"/>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 (5)"/>
    <w:basedOn w:val="a2"/>
    <w:link w:val="5"/>
    <w:rsid w:val="00300C46"/>
    <w:pPr>
      <w:widowControl w:val="0"/>
      <w:shd w:val="clear" w:color="auto" w:fill="FFFFFF"/>
      <w:spacing w:after="120" w:line="274" w:lineRule="exact"/>
      <w:jc w:val="center"/>
    </w:pPr>
    <w:rPr>
      <w:rFonts w:ascii="Times New Roman" w:eastAsia="Times New Roman" w:hAnsi="Times New Roman" w:cs="Times New Roman"/>
      <w:b/>
      <w:bCs/>
    </w:rPr>
  </w:style>
  <w:style w:type="paragraph" w:styleId="a7">
    <w:name w:val="Subtitle"/>
    <w:basedOn w:val="a2"/>
    <w:next w:val="a2"/>
    <w:link w:val="a8"/>
    <w:qFormat/>
    <w:rsid w:val="00300C46"/>
    <w:pPr>
      <w:spacing w:after="0" w:line="240" w:lineRule="auto"/>
      <w:ind w:left="437"/>
      <w:jc w:val="center"/>
    </w:pPr>
    <w:rPr>
      <w:rFonts w:ascii="Times New Roman" w:eastAsia="Times New Roman" w:hAnsi="Times New Roman" w:cs="Times New Roman"/>
      <w:sz w:val="24"/>
      <w:szCs w:val="24"/>
      <w:lang w:eastAsia="ru-RU"/>
    </w:rPr>
  </w:style>
  <w:style w:type="character" w:customStyle="1" w:styleId="a8">
    <w:name w:val="Подзаголовок Знак"/>
    <w:basedOn w:val="a3"/>
    <w:link w:val="a7"/>
    <w:rsid w:val="00300C46"/>
    <w:rPr>
      <w:rFonts w:ascii="Times New Roman" w:eastAsia="Times New Roman" w:hAnsi="Times New Roman" w:cs="Times New Roman"/>
      <w:sz w:val="24"/>
      <w:szCs w:val="24"/>
      <w:lang w:eastAsia="ru-RU"/>
    </w:rPr>
  </w:style>
  <w:style w:type="character" w:customStyle="1" w:styleId="24">
    <w:name w:val="Основной текст (2) + Курсив"/>
    <w:rsid w:val="00300C46"/>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eastAsia="ru-RU" w:bidi="ru-RU"/>
    </w:rPr>
  </w:style>
  <w:style w:type="paragraph" w:customStyle="1" w:styleId="a9">
    <w:name w:val="Базовый"/>
    <w:rsid w:val="00300C46"/>
    <w:pPr>
      <w:suppressAutoHyphens/>
      <w:spacing w:after="200" w:line="276" w:lineRule="auto"/>
    </w:pPr>
    <w:rPr>
      <w:rFonts w:ascii="Calibri" w:eastAsia="SimSun" w:hAnsi="Calibri" w:cs="Times New Roman"/>
      <w:lang w:eastAsia="ru-RU"/>
    </w:rPr>
  </w:style>
  <w:style w:type="table" w:customStyle="1" w:styleId="110">
    <w:name w:val="Сетка таблицы11"/>
    <w:basedOn w:val="a4"/>
    <w:next w:val="a6"/>
    <w:uiPriority w:val="59"/>
    <w:rsid w:val="00300C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2"/>
    <w:link w:val="ab"/>
    <w:uiPriority w:val="99"/>
    <w:semiHidden/>
    <w:unhideWhenUsed/>
    <w:rsid w:val="00300C46"/>
    <w:pPr>
      <w:widowControl w:val="0"/>
      <w:tabs>
        <w:tab w:val="center" w:pos="4677"/>
        <w:tab w:val="right" w:pos="9355"/>
      </w:tabs>
      <w:spacing w:after="0" w:line="240" w:lineRule="auto"/>
    </w:pPr>
    <w:rPr>
      <w:rFonts w:ascii="Arial Unicode MS" w:eastAsia="Arial Unicode MS" w:hAnsi="Arial Unicode MS" w:cs="Arial Unicode MS"/>
      <w:color w:val="000000"/>
      <w:sz w:val="24"/>
      <w:szCs w:val="24"/>
      <w:lang w:eastAsia="ru-RU" w:bidi="ru-RU"/>
    </w:rPr>
  </w:style>
  <w:style w:type="character" w:customStyle="1" w:styleId="ab">
    <w:name w:val="Верхний колонтитул Знак"/>
    <w:basedOn w:val="a3"/>
    <w:link w:val="aa"/>
    <w:uiPriority w:val="99"/>
    <w:semiHidden/>
    <w:rsid w:val="00300C46"/>
    <w:rPr>
      <w:rFonts w:ascii="Arial Unicode MS" w:eastAsia="Arial Unicode MS" w:hAnsi="Arial Unicode MS" w:cs="Arial Unicode MS"/>
      <w:color w:val="000000"/>
      <w:sz w:val="24"/>
      <w:szCs w:val="24"/>
      <w:lang w:eastAsia="ru-RU" w:bidi="ru-RU"/>
    </w:rPr>
  </w:style>
  <w:style w:type="paragraph" w:styleId="ac">
    <w:name w:val="footer"/>
    <w:basedOn w:val="a2"/>
    <w:link w:val="ad"/>
    <w:uiPriority w:val="99"/>
    <w:unhideWhenUsed/>
    <w:rsid w:val="00300C46"/>
    <w:pPr>
      <w:widowControl w:val="0"/>
      <w:tabs>
        <w:tab w:val="center" w:pos="4677"/>
        <w:tab w:val="right" w:pos="9355"/>
      </w:tabs>
      <w:spacing w:after="0" w:line="240" w:lineRule="auto"/>
    </w:pPr>
    <w:rPr>
      <w:rFonts w:ascii="Arial Unicode MS" w:eastAsia="Arial Unicode MS" w:hAnsi="Arial Unicode MS" w:cs="Arial Unicode MS"/>
      <w:color w:val="000000"/>
      <w:sz w:val="24"/>
      <w:szCs w:val="24"/>
      <w:lang w:eastAsia="ru-RU" w:bidi="ru-RU"/>
    </w:rPr>
  </w:style>
  <w:style w:type="character" w:customStyle="1" w:styleId="ad">
    <w:name w:val="Нижний колонтитул Знак"/>
    <w:basedOn w:val="a3"/>
    <w:link w:val="ac"/>
    <w:uiPriority w:val="99"/>
    <w:rsid w:val="00300C46"/>
    <w:rPr>
      <w:rFonts w:ascii="Arial Unicode MS" w:eastAsia="Arial Unicode MS" w:hAnsi="Arial Unicode MS" w:cs="Arial Unicode MS"/>
      <w:color w:val="000000"/>
      <w:sz w:val="24"/>
      <w:szCs w:val="24"/>
      <w:lang w:eastAsia="ru-RU" w:bidi="ru-RU"/>
    </w:rPr>
  </w:style>
  <w:style w:type="character" w:customStyle="1" w:styleId="213pt">
    <w:name w:val="Основной текст (2) + 13 pt;Полужирный"/>
    <w:basedOn w:val="2"/>
    <w:rsid w:val="00300C46"/>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ru-RU" w:eastAsia="ru-RU" w:bidi="ru-RU"/>
    </w:rPr>
  </w:style>
  <w:style w:type="paragraph" w:styleId="ae">
    <w:name w:val="List Paragraph"/>
    <w:basedOn w:val="a2"/>
    <w:qFormat/>
    <w:rsid w:val="00300C46"/>
    <w:pPr>
      <w:widowControl w:val="0"/>
      <w:spacing w:after="0" w:line="240" w:lineRule="auto"/>
      <w:ind w:left="720"/>
      <w:contextualSpacing/>
    </w:pPr>
    <w:rPr>
      <w:rFonts w:ascii="Arial Unicode MS" w:eastAsia="Arial Unicode MS" w:hAnsi="Arial Unicode MS" w:cs="Arial Unicode MS"/>
      <w:color w:val="000000"/>
      <w:sz w:val="24"/>
      <w:szCs w:val="24"/>
      <w:lang w:eastAsia="ru-RU" w:bidi="ru-RU"/>
    </w:rPr>
  </w:style>
  <w:style w:type="character" w:customStyle="1" w:styleId="44">
    <w:name w:val="Основной текст (44)_"/>
    <w:basedOn w:val="a3"/>
    <w:link w:val="441"/>
    <w:locked/>
    <w:rsid w:val="00300C46"/>
    <w:rPr>
      <w:b/>
      <w:bCs/>
      <w:sz w:val="17"/>
      <w:szCs w:val="17"/>
      <w:shd w:val="clear" w:color="auto" w:fill="FFFFFF"/>
    </w:rPr>
  </w:style>
  <w:style w:type="paragraph" w:customStyle="1" w:styleId="441">
    <w:name w:val="Основной текст (44)1"/>
    <w:basedOn w:val="a2"/>
    <w:link w:val="44"/>
    <w:rsid w:val="00300C46"/>
    <w:pPr>
      <w:widowControl w:val="0"/>
      <w:shd w:val="clear" w:color="auto" w:fill="FFFFFF"/>
      <w:spacing w:before="180" w:after="180" w:line="211" w:lineRule="exact"/>
      <w:ind w:hanging="440"/>
      <w:jc w:val="center"/>
    </w:pPr>
    <w:rPr>
      <w:b/>
      <w:bCs/>
      <w:sz w:val="17"/>
      <w:szCs w:val="17"/>
    </w:rPr>
  </w:style>
  <w:style w:type="character" w:customStyle="1" w:styleId="440">
    <w:name w:val="Основной текст (44)"/>
    <w:basedOn w:val="44"/>
    <w:rsid w:val="00300C46"/>
    <w:rPr>
      <w:b/>
      <w:bCs/>
      <w:sz w:val="17"/>
      <w:szCs w:val="17"/>
      <w:shd w:val="clear" w:color="auto" w:fill="FFFFFF"/>
    </w:rPr>
  </w:style>
  <w:style w:type="paragraph" w:styleId="af">
    <w:name w:val="footnote text"/>
    <w:aliases w:val="Знак6,F1"/>
    <w:basedOn w:val="a2"/>
    <w:link w:val="af0"/>
    <w:rsid w:val="00300C46"/>
    <w:pPr>
      <w:widowControl w:val="0"/>
      <w:autoSpaceDE w:val="0"/>
      <w:autoSpaceDN w:val="0"/>
      <w:adjustRightInd w:val="0"/>
      <w:spacing w:after="0" w:line="480" w:lineRule="auto"/>
      <w:ind w:firstLine="560"/>
      <w:jc w:val="both"/>
    </w:pPr>
    <w:rPr>
      <w:rFonts w:ascii="Times New Roman" w:eastAsia="Times New Roman" w:hAnsi="Times New Roman" w:cs="Times New Roman"/>
      <w:sz w:val="20"/>
      <w:szCs w:val="20"/>
      <w:lang w:eastAsia="ru-RU"/>
    </w:rPr>
  </w:style>
  <w:style w:type="character" w:customStyle="1" w:styleId="af0">
    <w:name w:val="Текст сноски Знак"/>
    <w:aliases w:val="Знак6 Знак,F1 Знак"/>
    <w:basedOn w:val="a3"/>
    <w:link w:val="af"/>
    <w:rsid w:val="00300C46"/>
    <w:rPr>
      <w:rFonts w:ascii="Times New Roman" w:eastAsia="Times New Roman" w:hAnsi="Times New Roman" w:cs="Times New Roman"/>
      <w:sz w:val="20"/>
      <w:szCs w:val="20"/>
      <w:lang w:eastAsia="ru-RU"/>
    </w:rPr>
  </w:style>
  <w:style w:type="character" w:styleId="af1">
    <w:name w:val="footnote reference"/>
    <w:basedOn w:val="a3"/>
    <w:rsid w:val="00300C46"/>
    <w:rPr>
      <w:vertAlign w:val="superscript"/>
    </w:rPr>
  </w:style>
  <w:style w:type="character" w:customStyle="1" w:styleId="dash041e0431044b0447043d044b0439char1">
    <w:name w:val="dash041e_0431_044b_0447_043d_044b_0439__char1"/>
    <w:basedOn w:val="a3"/>
    <w:uiPriority w:val="99"/>
    <w:rsid w:val="00300C46"/>
    <w:rPr>
      <w:rFonts w:ascii="Times New Roman" w:hAnsi="Times New Roman" w:cs="Times New Roman"/>
      <w:sz w:val="24"/>
      <w:szCs w:val="24"/>
      <w:u w:val="none"/>
      <w:effect w:val="none"/>
    </w:rPr>
  </w:style>
  <w:style w:type="paragraph" w:customStyle="1" w:styleId="a0">
    <w:name w:val="НОМЕРА"/>
    <w:basedOn w:val="af2"/>
    <w:link w:val="af3"/>
    <w:uiPriority w:val="99"/>
    <w:qFormat/>
    <w:rsid w:val="00300C46"/>
    <w:pPr>
      <w:widowControl/>
      <w:numPr>
        <w:numId w:val="5"/>
      </w:numPr>
      <w:jc w:val="both"/>
    </w:pPr>
    <w:rPr>
      <w:rFonts w:ascii="Arial Narrow" w:eastAsia="Times New Roman" w:hAnsi="Arial Narrow"/>
      <w:color w:val="auto"/>
      <w:sz w:val="18"/>
      <w:szCs w:val="18"/>
      <w:lang w:bidi="ar-SA"/>
    </w:rPr>
  </w:style>
  <w:style w:type="character" w:customStyle="1" w:styleId="af3">
    <w:name w:val="НОМЕРА Знак"/>
    <w:link w:val="a0"/>
    <w:uiPriority w:val="99"/>
    <w:locked/>
    <w:rsid w:val="00300C46"/>
    <w:rPr>
      <w:rFonts w:ascii="Arial Narrow" w:eastAsia="Times New Roman" w:hAnsi="Arial Narrow" w:cs="Times New Roman"/>
      <w:sz w:val="18"/>
      <w:szCs w:val="18"/>
      <w:lang w:eastAsia="ru-RU"/>
    </w:rPr>
  </w:style>
  <w:style w:type="paragraph" w:customStyle="1" w:styleId="a1">
    <w:name w:val="Перечисление"/>
    <w:link w:val="af4"/>
    <w:uiPriority w:val="99"/>
    <w:qFormat/>
    <w:rsid w:val="00300C46"/>
    <w:pPr>
      <w:numPr>
        <w:numId w:val="6"/>
      </w:numPr>
      <w:spacing w:after="60" w:line="276" w:lineRule="auto"/>
      <w:jc w:val="both"/>
    </w:pPr>
    <w:rPr>
      <w:rFonts w:ascii="Times New Roman" w:eastAsia="Calibri" w:hAnsi="Times New Roman" w:cs="Times New Roman"/>
      <w:sz w:val="20"/>
      <w:szCs w:val="20"/>
    </w:rPr>
  </w:style>
  <w:style w:type="character" w:customStyle="1" w:styleId="af4">
    <w:name w:val="Перечисление Знак"/>
    <w:link w:val="a1"/>
    <w:uiPriority w:val="99"/>
    <w:rsid w:val="00300C46"/>
    <w:rPr>
      <w:rFonts w:ascii="Times New Roman" w:eastAsia="Calibri" w:hAnsi="Times New Roman" w:cs="Times New Roman"/>
      <w:sz w:val="20"/>
      <w:szCs w:val="20"/>
    </w:rPr>
  </w:style>
  <w:style w:type="paragraph" w:customStyle="1" w:styleId="a">
    <w:name w:val="Перечень"/>
    <w:basedOn w:val="a2"/>
    <w:next w:val="a2"/>
    <w:link w:val="af5"/>
    <w:qFormat/>
    <w:rsid w:val="00300C46"/>
    <w:pPr>
      <w:numPr>
        <w:numId w:val="1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5">
    <w:name w:val="Перечень Знак"/>
    <w:link w:val="a"/>
    <w:rsid w:val="00300C46"/>
    <w:rPr>
      <w:rFonts w:ascii="Times New Roman" w:eastAsia="Calibri" w:hAnsi="Times New Roman" w:cs="Times New Roman"/>
      <w:sz w:val="28"/>
      <w:u w:color="000000"/>
      <w:bdr w:val="nil"/>
      <w:lang w:eastAsia="ru-RU"/>
    </w:rPr>
  </w:style>
  <w:style w:type="paragraph" w:styleId="af2">
    <w:name w:val="Normal (Web)"/>
    <w:basedOn w:val="a2"/>
    <w:uiPriority w:val="99"/>
    <w:semiHidden/>
    <w:unhideWhenUsed/>
    <w:rsid w:val="00300C46"/>
    <w:pPr>
      <w:widowControl w:val="0"/>
      <w:spacing w:after="0" w:line="240" w:lineRule="auto"/>
    </w:pPr>
    <w:rPr>
      <w:rFonts w:ascii="Times New Roman" w:eastAsia="Arial Unicode MS" w:hAnsi="Times New Roman" w:cs="Times New Roman"/>
      <w:color w:val="000000"/>
      <w:sz w:val="24"/>
      <w:szCs w:val="24"/>
      <w:lang w:eastAsia="ru-RU" w:bidi="ru-RU"/>
    </w:rPr>
  </w:style>
  <w:style w:type="paragraph" w:styleId="af6">
    <w:name w:val="Body Text Indent"/>
    <w:basedOn w:val="a2"/>
    <w:link w:val="af7"/>
    <w:rsid w:val="00300C46"/>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af7">
    <w:name w:val="Основной текст с отступом Знак"/>
    <w:basedOn w:val="a3"/>
    <w:link w:val="af6"/>
    <w:rsid w:val="00300C46"/>
    <w:rPr>
      <w:rFonts w:ascii="Times New Roman" w:eastAsia="Calibri" w:hAnsi="Times New Roman" w:cs="Times New Roman"/>
      <w:sz w:val="24"/>
      <w:szCs w:val="24"/>
      <w:lang w:eastAsia="ru-RU"/>
    </w:rPr>
  </w:style>
  <w:style w:type="numbering" w:customStyle="1" w:styleId="List14">
    <w:name w:val="List 14"/>
    <w:basedOn w:val="a5"/>
    <w:rsid w:val="00300C46"/>
    <w:pPr>
      <w:numPr>
        <w:numId w:val="14"/>
      </w:numPr>
    </w:pPr>
  </w:style>
  <w:style w:type="character" w:styleId="af8">
    <w:name w:val="Strong"/>
    <w:uiPriority w:val="22"/>
    <w:qFormat/>
    <w:rsid w:val="00300C46"/>
    <w:rPr>
      <w:b/>
      <w:bCs/>
    </w:rPr>
  </w:style>
  <w:style w:type="numbering" w:customStyle="1" w:styleId="List12">
    <w:name w:val="List 12"/>
    <w:basedOn w:val="a5"/>
    <w:rsid w:val="00300C46"/>
    <w:pPr>
      <w:numPr>
        <w:numId w:val="15"/>
      </w:numPr>
    </w:pPr>
  </w:style>
  <w:style w:type="numbering" w:customStyle="1" w:styleId="List11">
    <w:name w:val="List 11"/>
    <w:basedOn w:val="a5"/>
    <w:rsid w:val="00300C46"/>
    <w:pPr>
      <w:numPr>
        <w:numId w:val="16"/>
      </w:numPr>
    </w:pPr>
  </w:style>
  <w:style w:type="paragraph" w:customStyle="1" w:styleId="af9">
    <w:name w:val="Недозаголовок"/>
    <w:basedOn w:val="a2"/>
    <w:link w:val="afa"/>
    <w:qFormat/>
    <w:rsid w:val="00300C46"/>
    <w:pPr>
      <w:suppressAutoHyphens/>
      <w:spacing w:after="0" w:line="360" w:lineRule="auto"/>
      <w:jc w:val="center"/>
    </w:pPr>
    <w:rPr>
      <w:rFonts w:ascii="Times New Roman" w:eastAsia="Calibri" w:hAnsi="Times New Roman" w:cs="Times New Roman"/>
      <w:b/>
      <w:sz w:val="28"/>
    </w:rPr>
  </w:style>
  <w:style w:type="character" w:customStyle="1" w:styleId="afa">
    <w:name w:val="Недозаголовок Знак"/>
    <w:link w:val="af9"/>
    <w:rsid w:val="00300C46"/>
    <w:rPr>
      <w:rFonts w:ascii="Times New Roman" w:eastAsia="Calibri" w:hAnsi="Times New Roman" w:cs="Times New Roman"/>
      <w:b/>
      <w:sz w:val="28"/>
    </w:rPr>
  </w:style>
  <w:style w:type="numbering" w:customStyle="1" w:styleId="List15">
    <w:name w:val="List 15"/>
    <w:basedOn w:val="a5"/>
    <w:rsid w:val="00300C46"/>
    <w:pPr>
      <w:numPr>
        <w:numId w:val="21"/>
      </w:numPr>
    </w:pPr>
  </w:style>
  <w:style w:type="numbering" w:customStyle="1" w:styleId="List16">
    <w:name w:val="List 16"/>
    <w:basedOn w:val="a5"/>
    <w:rsid w:val="00300C46"/>
    <w:pPr>
      <w:numPr>
        <w:numId w:val="23"/>
      </w:numPr>
    </w:pPr>
  </w:style>
  <w:style w:type="paragraph" w:styleId="afb">
    <w:name w:val="Balloon Text"/>
    <w:basedOn w:val="a2"/>
    <w:link w:val="afc"/>
    <w:uiPriority w:val="99"/>
    <w:semiHidden/>
    <w:unhideWhenUsed/>
    <w:rsid w:val="00300C46"/>
    <w:pPr>
      <w:spacing w:after="0" w:line="240" w:lineRule="auto"/>
    </w:pPr>
    <w:rPr>
      <w:rFonts w:ascii="Segoe UI" w:hAnsi="Segoe UI" w:cs="Segoe UI"/>
      <w:sz w:val="18"/>
      <w:szCs w:val="18"/>
    </w:rPr>
  </w:style>
  <w:style w:type="character" w:customStyle="1" w:styleId="afc">
    <w:name w:val="Текст выноски Знак"/>
    <w:basedOn w:val="a3"/>
    <w:link w:val="afb"/>
    <w:uiPriority w:val="99"/>
    <w:semiHidden/>
    <w:rsid w:val="00300C46"/>
    <w:rPr>
      <w:rFonts w:ascii="Segoe UI" w:hAnsi="Segoe UI" w:cs="Segoe UI"/>
      <w:sz w:val="18"/>
      <w:szCs w:val="18"/>
    </w:rPr>
  </w:style>
  <w:style w:type="table" w:customStyle="1" w:styleId="25">
    <w:name w:val="Сетка таблицы2"/>
    <w:basedOn w:val="a4"/>
    <w:next w:val="a6"/>
    <w:uiPriority w:val="39"/>
    <w:rsid w:val="00EA358F"/>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4"/>
    <w:next w:val="a6"/>
    <w:uiPriority w:val="39"/>
    <w:rsid w:val="00EA358F"/>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4"/>
    <w:next w:val="a6"/>
    <w:uiPriority w:val="39"/>
    <w:rsid w:val="00EA358F"/>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oleObject" Target="embeddings/oleObject6.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emf"/><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footer" Target="footer2.xml"/><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29</Pages>
  <Words>9874</Words>
  <Characters>56288</Characters>
  <Application>Microsoft Office Word</Application>
  <DocSecurity>0</DocSecurity>
  <Lines>469</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Зухра Асадулина</cp:lastModifiedBy>
  <cp:revision>9</cp:revision>
  <dcterms:created xsi:type="dcterms:W3CDTF">2023-12-04T18:12:00Z</dcterms:created>
  <dcterms:modified xsi:type="dcterms:W3CDTF">2024-03-08T15:44:00Z</dcterms:modified>
</cp:coreProperties>
</file>